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31" w:type="dxa"/>
        <w:tblInd w:w="-771" w:type="dxa"/>
        <w:tblLook w:val="04A0" w:firstRow="1" w:lastRow="0" w:firstColumn="1" w:lastColumn="0" w:noHBand="0" w:noVBand="1"/>
      </w:tblPr>
      <w:tblGrid>
        <w:gridCol w:w="1384"/>
        <w:gridCol w:w="7229"/>
        <w:gridCol w:w="1418"/>
      </w:tblGrid>
      <w:tr w:rsidR="00B02F38" w14:paraId="1339EFA4" w14:textId="77777777" w:rsidTr="00EA3A5E">
        <w:tc>
          <w:tcPr>
            <w:tcW w:w="1384" w:type="dxa"/>
          </w:tcPr>
          <w:p w14:paraId="0D5D4D0B" w14:textId="77777777" w:rsidR="00B02F38" w:rsidRDefault="00B02F38" w:rsidP="00CF591B">
            <w:r>
              <w:t xml:space="preserve">  </w:t>
            </w:r>
          </w:p>
          <w:p w14:paraId="4F61571E" w14:textId="77777777" w:rsidR="00B02F38" w:rsidRDefault="00B02F38" w:rsidP="00CF591B">
            <w:r>
              <w:t xml:space="preserve">     </w:t>
            </w:r>
            <w:r>
              <w:rPr>
                <w:rFonts w:ascii="Arial" w:hAnsi="Arial" w:cs="Arial"/>
                <w:noProof/>
              </w:rPr>
              <w:drawing>
                <wp:inline distT="0" distB="0" distL="0" distR="0" wp14:anchorId="30AB2991" wp14:editId="316661FD">
                  <wp:extent cx="485676" cy="699660"/>
                  <wp:effectExtent l="0" t="0" r="0" b="0"/>
                  <wp:docPr id="6" name="Picture 6" descr="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ROMANIEI"/>
                          <pic:cNvPicPr>
                            <a:picLocks noChangeAspect="1" noChangeArrowheads="1"/>
                          </pic:cNvPicPr>
                        </pic:nvPicPr>
                        <pic:blipFill>
                          <a:blip r:embed="rId7" cstate="print"/>
                          <a:srcRect/>
                          <a:stretch>
                            <a:fillRect/>
                          </a:stretch>
                        </pic:blipFill>
                        <pic:spPr bwMode="auto">
                          <a:xfrm>
                            <a:off x="0" y="0"/>
                            <a:ext cx="543393" cy="782806"/>
                          </a:xfrm>
                          <a:prstGeom prst="rect">
                            <a:avLst/>
                          </a:prstGeom>
                          <a:noFill/>
                          <a:ln w="9525">
                            <a:noFill/>
                            <a:miter lim="800000"/>
                            <a:headEnd/>
                            <a:tailEnd/>
                          </a:ln>
                        </pic:spPr>
                      </pic:pic>
                    </a:graphicData>
                  </a:graphic>
                </wp:inline>
              </w:drawing>
            </w:r>
          </w:p>
        </w:tc>
        <w:tc>
          <w:tcPr>
            <w:tcW w:w="7229" w:type="dxa"/>
          </w:tcPr>
          <w:p w14:paraId="6457F59C" w14:textId="77777777" w:rsidR="00B02F38" w:rsidRDefault="00B02F38" w:rsidP="00CF591B">
            <w:pPr>
              <w:jc w:val="center"/>
              <w:rPr>
                <w:b/>
                <w:noProof/>
                <w:spacing w:val="40"/>
                <w:sz w:val="28"/>
                <w:szCs w:val="28"/>
              </w:rPr>
            </w:pPr>
          </w:p>
          <w:p w14:paraId="1D76481A" w14:textId="77777777" w:rsidR="00B02F38" w:rsidRPr="003E4611" w:rsidRDefault="00B02F38" w:rsidP="00CF591B">
            <w:pPr>
              <w:jc w:val="center"/>
              <w:rPr>
                <w:b/>
                <w:noProof/>
                <w:spacing w:val="40"/>
                <w:sz w:val="28"/>
                <w:szCs w:val="28"/>
              </w:rPr>
            </w:pPr>
            <w:r w:rsidRPr="003E4611">
              <w:rPr>
                <w:b/>
                <w:noProof/>
                <w:spacing w:val="40"/>
                <w:sz w:val="28"/>
                <w:szCs w:val="28"/>
              </w:rPr>
              <w:t>ROMÂNIA</w:t>
            </w:r>
          </w:p>
          <w:p w14:paraId="5DB8CC89" w14:textId="77777777" w:rsidR="00B02F38" w:rsidRPr="003E4611" w:rsidRDefault="00B02F38" w:rsidP="00CF591B">
            <w:pPr>
              <w:jc w:val="center"/>
              <w:rPr>
                <w:b/>
                <w:noProof/>
                <w:spacing w:val="40"/>
                <w:sz w:val="28"/>
                <w:szCs w:val="28"/>
              </w:rPr>
            </w:pPr>
            <w:r w:rsidRPr="003E4611">
              <w:rPr>
                <w:b/>
                <w:noProof/>
                <w:sz w:val="28"/>
                <w:szCs w:val="28"/>
              </w:rPr>
              <w:t xml:space="preserve">JUDEŢUL </w:t>
            </w:r>
            <w:r w:rsidRPr="003E4611">
              <w:rPr>
                <w:noProof/>
                <w:sz w:val="28"/>
                <w:szCs w:val="28"/>
              </w:rPr>
              <w:t xml:space="preserve"> </w:t>
            </w:r>
            <w:r w:rsidRPr="003E4611">
              <w:rPr>
                <w:b/>
                <w:noProof/>
                <w:sz w:val="28"/>
                <w:szCs w:val="28"/>
              </w:rPr>
              <w:t>TIMIŞ</w:t>
            </w:r>
          </w:p>
          <w:p w14:paraId="158B7B5D" w14:textId="77777777" w:rsidR="00B02F38" w:rsidRDefault="00B02F38" w:rsidP="00CF591B">
            <w:pPr>
              <w:jc w:val="center"/>
            </w:pPr>
            <w:r w:rsidRPr="003E4611">
              <w:rPr>
                <w:b/>
                <w:noProof/>
                <w:sz w:val="28"/>
                <w:szCs w:val="28"/>
              </w:rPr>
              <w:t>CONSILIUL LOCAL AL COMUNEI BALINŢ</w:t>
            </w:r>
          </w:p>
        </w:tc>
        <w:tc>
          <w:tcPr>
            <w:tcW w:w="1418" w:type="dxa"/>
          </w:tcPr>
          <w:p w14:paraId="23085F3A" w14:textId="77777777" w:rsidR="00B02F38" w:rsidRDefault="00B02F38" w:rsidP="00CF591B">
            <w:r>
              <w:rPr>
                <w:rFonts w:ascii="Arial" w:hAnsi="Arial" w:cs="Arial"/>
                <w:b/>
                <w:noProof/>
                <w:spacing w:val="40"/>
              </w:rPr>
              <w:drawing>
                <wp:anchor distT="0" distB="0" distL="114300" distR="114300" simplePos="0" relativeHeight="251659264" behindDoc="0" locked="0" layoutInCell="1" allowOverlap="1" wp14:anchorId="3FC9F73C" wp14:editId="0F6A175B">
                  <wp:simplePos x="0" y="0"/>
                  <wp:positionH relativeFrom="margin">
                    <wp:posOffset>169545</wp:posOffset>
                  </wp:positionH>
                  <wp:positionV relativeFrom="paragraph">
                    <wp:posOffset>88900</wp:posOffset>
                  </wp:positionV>
                  <wp:extent cx="476250" cy="7391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ema Balint T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6250" cy="739140"/>
                          </a:xfrm>
                          <a:prstGeom prst="rect">
                            <a:avLst/>
                          </a:prstGeom>
                        </pic:spPr>
                      </pic:pic>
                    </a:graphicData>
                  </a:graphic>
                  <wp14:sizeRelH relativeFrom="margin">
                    <wp14:pctWidth>0</wp14:pctWidth>
                  </wp14:sizeRelH>
                  <wp14:sizeRelV relativeFrom="margin">
                    <wp14:pctHeight>0</wp14:pctHeight>
                  </wp14:sizeRelV>
                </wp:anchor>
              </w:drawing>
            </w:r>
          </w:p>
        </w:tc>
      </w:tr>
    </w:tbl>
    <w:p w14:paraId="6973A3AA" w14:textId="6199E299" w:rsidR="00B02F38" w:rsidRPr="00C66C4D" w:rsidRDefault="00C66C4D" w:rsidP="00C66C4D">
      <w:pPr>
        <w:rPr>
          <w:rFonts w:ascii="Times New Roman" w:hAnsi="Times New Roman" w:cs="Times New Roman"/>
          <w:b/>
          <w:bCs/>
          <w:sz w:val="28"/>
          <w:szCs w:val="28"/>
        </w:rPr>
      </w:pPr>
      <w:bookmarkStart w:id="0" w:name="_Hlk196288547"/>
      <w:r w:rsidRPr="00C66C4D">
        <w:rPr>
          <w:rFonts w:ascii="Times New Roman" w:hAnsi="Times New Roman" w:cs="Times New Roman"/>
          <w:b/>
          <w:bCs/>
          <w:sz w:val="28"/>
          <w:szCs w:val="28"/>
        </w:rPr>
        <w:t>Proiect aflat în dezbatere publică 30 de zile</w:t>
      </w:r>
      <w:bookmarkEnd w:id="0"/>
    </w:p>
    <w:p w14:paraId="1E968BFB" w14:textId="18A9B8AD" w:rsidR="00EA3A5E" w:rsidRPr="00CA1EE1" w:rsidRDefault="00CA1EE1" w:rsidP="00B02F38">
      <w:pPr>
        <w:pStyle w:val="NoSpacing"/>
        <w:ind w:left="5040" w:firstLine="720"/>
        <w:rPr>
          <w:rFonts w:ascii="Times New Roman" w:hAnsi="Times New Roman" w:cs="Times New Roman"/>
          <w:spacing w:val="-4"/>
          <w:sz w:val="24"/>
          <w:szCs w:val="24"/>
        </w:rPr>
      </w:pPr>
      <w:r w:rsidRPr="00CA1EE1">
        <w:rPr>
          <w:rFonts w:ascii="Times New Roman" w:hAnsi="Times New Roman" w:cs="Times New Roman"/>
          <w:sz w:val="24"/>
          <w:szCs w:val="24"/>
        </w:rPr>
        <w:t>Anexa</w:t>
      </w:r>
      <w:r w:rsidRPr="00CA1EE1">
        <w:rPr>
          <w:rFonts w:ascii="Times New Roman" w:hAnsi="Times New Roman" w:cs="Times New Roman"/>
          <w:spacing w:val="-3"/>
          <w:sz w:val="24"/>
          <w:szCs w:val="24"/>
        </w:rPr>
        <w:t xml:space="preserve"> </w:t>
      </w:r>
      <w:r w:rsidRPr="00CA1EE1">
        <w:rPr>
          <w:rFonts w:ascii="Times New Roman" w:hAnsi="Times New Roman" w:cs="Times New Roman"/>
          <w:sz w:val="24"/>
          <w:szCs w:val="24"/>
        </w:rPr>
        <w:t>la Hotărârea</w:t>
      </w:r>
      <w:r w:rsidRPr="00CA1EE1">
        <w:rPr>
          <w:rFonts w:ascii="Times New Roman" w:hAnsi="Times New Roman" w:cs="Times New Roman"/>
          <w:spacing w:val="-2"/>
          <w:sz w:val="24"/>
          <w:szCs w:val="24"/>
        </w:rPr>
        <w:t xml:space="preserve"> </w:t>
      </w:r>
      <w:r w:rsidRPr="00CA1EE1">
        <w:rPr>
          <w:rFonts w:ascii="Times New Roman" w:hAnsi="Times New Roman" w:cs="Times New Roman"/>
          <w:spacing w:val="-4"/>
          <w:sz w:val="24"/>
          <w:szCs w:val="24"/>
        </w:rPr>
        <w:t>nr………</w:t>
      </w:r>
    </w:p>
    <w:p w14:paraId="681071DE" w14:textId="77777777" w:rsidR="00CA1EE1" w:rsidRPr="00EA3A5E" w:rsidRDefault="00CA1EE1" w:rsidP="00B02F38">
      <w:pPr>
        <w:pStyle w:val="NoSpacing"/>
        <w:ind w:left="5040" w:firstLine="720"/>
        <w:rPr>
          <w:rFonts w:ascii="Times New Roman" w:hAnsi="Times New Roman" w:cs="Times New Roman"/>
          <w:sz w:val="24"/>
          <w:szCs w:val="24"/>
        </w:rPr>
      </w:pPr>
    </w:p>
    <w:p w14:paraId="49D0E169" w14:textId="77777777" w:rsidR="00984A7E" w:rsidRPr="00EA3A5E" w:rsidRDefault="00984A7E" w:rsidP="00B02F38">
      <w:pPr>
        <w:pStyle w:val="NoSpacing"/>
        <w:jc w:val="center"/>
        <w:rPr>
          <w:rFonts w:ascii="Times New Roman" w:hAnsi="Times New Roman" w:cs="Times New Roman"/>
          <w:b/>
          <w:sz w:val="24"/>
          <w:szCs w:val="24"/>
        </w:rPr>
      </w:pPr>
      <w:r w:rsidRPr="00EA3A5E">
        <w:rPr>
          <w:rFonts w:ascii="Times New Roman" w:hAnsi="Times New Roman" w:cs="Times New Roman"/>
          <w:b/>
          <w:sz w:val="24"/>
          <w:szCs w:val="24"/>
        </w:rPr>
        <w:t>REGULAMENT</w:t>
      </w:r>
    </w:p>
    <w:p w14:paraId="6D646723" w14:textId="0E887F92" w:rsidR="00984A7E" w:rsidRDefault="00C83FCC" w:rsidP="00B02F38">
      <w:pPr>
        <w:pStyle w:val="NoSpacing"/>
        <w:jc w:val="center"/>
        <w:rPr>
          <w:rFonts w:ascii="Times New Roman" w:hAnsi="Times New Roman" w:cs="Times New Roman"/>
          <w:sz w:val="24"/>
          <w:szCs w:val="24"/>
        </w:rPr>
      </w:pPr>
      <w:r w:rsidRPr="00671092">
        <w:rPr>
          <w:rFonts w:ascii="Times New Roman" w:hAnsi="Times New Roman" w:cs="Times New Roman"/>
          <w:sz w:val="24"/>
          <w:szCs w:val="24"/>
        </w:rPr>
        <w:t>P</w:t>
      </w:r>
      <w:r w:rsidR="00984A7E" w:rsidRPr="00671092">
        <w:rPr>
          <w:rFonts w:ascii="Times New Roman" w:hAnsi="Times New Roman" w:cs="Times New Roman"/>
          <w:sz w:val="24"/>
          <w:szCs w:val="24"/>
        </w:rPr>
        <w:t>rivind</w:t>
      </w:r>
      <w:r w:rsidRPr="00671092">
        <w:rPr>
          <w:rFonts w:ascii="Times New Roman" w:hAnsi="Times New Roman" w:cs="Times New Roman"/>
          <w:sz w:val="24"/>
          <w:szCs w:val="24"/>
        </w:rPr>
        <w:t xml:space="preserve"> </w:t>
      </w:r>
      <w:r w:rsidR="00984A7E" w:rsidRPr="00671092">
        <w:rPr>
          <w:rFonts w:ascii="Times New Roman" w:hAnsi="Times New Roman" w:cs="Times New Roman"/>
          <w:sz w:val="24"/>
          <w:szCs w:val="24"/>
        </w:rPr>
        <w:t xml:space="preserve">organizarea păşunatului şi exploatarea pajiştilor şi a păşunilor de pe raza </w:t>
      </w:r>
      <w:r w:rsidR="00EA3A5E">
        <w:rPr>
          <w:rFonts w:ascii="Times New Roman" w:hAnsi="Times New Roman" w:cs="Times New Roman"/>
          <w:sz w:val="24"/>
          <w:szCs w:val="24"/>
        </w:rPr>
        <w:t>UAT Balinț</w:t>
      </w:r>
    </w:p>
    <w:p w14:paraId="71B4938B" w14:textId="77777777" w:rsidR="00B02F38" w:rsidRDefault="00B02F38" w:rsidP="00B02F38">
      <w:pPr>
        <w:pStyle w:val="NoSpacing"/>
        <w:jc w:val="center"/>
        <w:rPr>
          <w:rFonts w:ascii="Times New Roman" w:hAnsi="Times New Roman" w:cs="Times New Roman"/>
          <w:sz w:val="24"/>
          <w:szCs w:val="24"/>
        </w:rPr>
      </w:pPr>
    </w:p>
    <w:p w14:paraId="2A292077" w14:textId="77777777" w:rsidR="00671092" w:rsidRPr="00671092" w:rsidRDefault="00671092" w:rsidP="006C636E">
      <w:pPr>
        <w:pStyle w:val="NoSpacing"/>
        <w:rPr>
          <w:rFonts w:ascii="Times New Roman" w:hAnsi="Times New Roman" w:cs="Times New Roman"/>
          <w:sz w:val="24"/>
          <w:szCs w:val="24"/>
        </w:rPr>
      </w:pPr>
    </w:p>
    <w:p w14:paraId="3FD59C6E" w14:textId="4CCFB702" w:rsidR="00984A7E" w:rsidRPr="00671092" w:rsidRDefault="00984A7E" w:rsidP="00EA3A5E">
      <w:pPr>
        <w:pStyle w:val="NoSpacing"/>
        <w:ind w:firstLine="720"/>
        <w:rPr>
          <w:rFonts w:ascii="Times New Roman" w:hAnsi="Times New Roman" w:cs="Times New Roman"/>
          <w:sz w:val="24"/>
          <w:szCs w:val="24"/>
        </w:rPr>
      </w:pPr>
      <w:r w:rsidRPr="00671092">
        <w:rPr>
          <w:rFonts w:ascii="Times New Roman" w:hAnsi="Times New Roman" w:cs="Times New Roman"/>
          <w:b/>
          <w:sz w:val="24"/>
          <w:szCs w:val="24"/>
        </w:rPr>
        <w:t>Art.1</w:t>
      </w:r>
      <w:r w:rsidRPr="00671092">
        <w:rPr>
          <w:rFonts w:ascii="Times New Roman" w:hAnsi="Times New Roman" w:cs="Times New Roman"/>
          <w:sz w:val="24"/>
          <w:szCs w:val="24"/>
        </w:rPr>
        <w:t xml:space="preserve"> Terenurile evidenţiate ca păşuni, aparţinând domeniului public </w:t>
      </w:r>
      <w:r w:rsidR="003A61E3" w:rsidRPr="00671092">
        <w:rPr>
          <w:rFonts w:ascii="Times New Roman" w:hAnsi="Times New Roman" w:cs="Times New Roman"/>
          <w:sz w:val="24"/>
          <w:szCs w:val="24"/>
        </w:rPr>
        <w:t xml:space="preserve">al comunei </w:t>
      </w:r>
      <w:r w:rsidR="00671092">
        <w:rPr>
          <w:rFonts w:ascii="Times New Roman" w:hAnsi="Times New Roman" w:cs="Times New Roman"/>
          <w:sz w:val="24"/>
          <w:szCs w:val="24"/>
        </w:rPr>
        <w:t>Balinț</w:t>
      </w:r>
      <w:r w:rsidR="009130B2" w:rsidRPr="00671092">
        <w:rPr>
          <w:rFonts w:ascii="Times New Roman" w:hAnsi="Times New Roman" w:cs="Times New Roman"/>
          <w:sz w:val="24"/>
          <w:szCs w:val="24"/>
        </w:rPr>
        <w:t xml:space="preserve"> </w:t>
      </w:r>
      <w:r w:rsidRPr="00671092">
        <w:rPr>
          <w:rFonts w:ascii="Times New Roman" w:hAnsi="Times New Roman" w:cs="Times New Roman"/>
          <w:sz w:val="24"/>
          <w:szCs w:val="24"/>
        </w:rPr>
        <w:t xml:space="preserve">, vor fi folosite pentru păşunatul animalelor. În scopul asigurării unui păşunat raţional, pe tot parcursul anului se vor stabili efectivele de animale pe trupuri de păşune.  </w:t>
      </w:r>
    </w:p>
    <w:p w14:paraId="00DF0567" w14:textId="1084D236" w:rsidR="00984A7E" w:rsidRPr="00671092" w:rsidRDefault="00984A7E" w:rsidP="00EA3A5E">
      <w:pPr>
        <w:pStyle w:val="NoSpacing"/>
        <w:ind w:firstLine="720"/>
        <w:rPr>
          <w:rFonts w:ascii="Times New Roman" w:hAnsi="Times New Roman" w:cs="Times New Roman"/>
          <w:sz w:val="24"/>
          <w:szCs w:val="24"/>
        </w:rPr>
      </w:pPr>
      <w:r w:rsidRPr="00EA3A5E">
        <w:rPr>
          <w:rFonts w:ascii="Times New Roman" w:hAnsi="Times New Roman" w:cs="Times New Roman"/>
          <w:b/>
          <w:bCs/>
          <w:sz w:val="24"/>
          <w:szCs w:val="24"/>
        </w:rPr>
        <w:t>Art.2</w:t>
      </w:r>
      <w:r w:rsidRPr="00671092">
        <w:rPr>
          <w:rFonts w:ascii="Times New Roman" w:hAnsi="Times New Roman" w:cs="Times New Roman"/>
          <w:sz w:val="24"/>
          <w:szCs w:val="24"/>
        </w:rPr>
        <w:t xml:space="preserve"> Fac obiectul prezentului regulament suprafeţele de păşune permanentă, respectiv terenurile consacrate producţiei de iarbă şi de alte plante furajere erbacee (însămânţate sau naturale), care nu fac parte din sistemul de rotaţie a culturilor din exploataţie de cel puţin 5 ani şi care sunt administrate de către agricultor pentru producerea de furaje, cu respectarea bunelor condiţii agricole şi de mediu.  </w:t>
      </w:r>
    </w:p>
    <w:p w14:paraId="06DEE0F1" w14:textId="492BCB0A"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În cuprinsul prezentului regulament se stabilesc sensurile unor termeni și expresii astfel:</w:t>
      </w:r>
    </w:p>
    <w:p w14:paraId="2F682A96"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i/>
          <w:sz w:val="24"/>
          <w:szCs w:val="24"/>
        </w:rPr>
        <w:t>Capacitatea de păşunat</w:t>
      </w:r>
      <w:r w:rsidRPr="00671092">
        <w:rPr>
          <w:rFonts w:ascii="Times New Roman" w:hAnsi="Times New Roman" w:cs="Times New Roman"/>
          <w:sz w:val="24"/>
          <w:szCs w:val="24"/>
        </w:rPr>
        <w:t xml:space="preserve"> - reprezintă numărul de animale care pot fi hrănite pe suprafaţa de 1 ha de pajişte în întreaga perioadă de păşunat, se exprimă în unităţi vită mare (UVM) la hectar şi se determină prin raportarea producţiei efective la necesarul de furaje pentru 1 UVM. </w:t>
      </w:r>
    </w:p>
    <w:p w14:paraId="4A3681D7"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i/>
          <w:sz w:val="24"/>
          <w:szCs w:val="24"/>
        </w:rPr>
        <w:t>Ciclu de păşunat</w:t>
      </w:r>
      <w:r w:rsidRPr="00671092">
        <w:rPr>
          <w:rFonts w:ascii="Times New Roman" w:hAnsi="Times New Roman" w:cs="Times New Roman"/>
          <w:sz w:val="24"/>
          <w:szCs w:val="24"/>
        </w:rPr>
        <w:t xml:space="preserve"> - se referă la numărul de zile în care animalele păşunează efectiv pe o suprafaţă de pajişte, precum şi timpul scurs de la scoaterea animalelor de pe teren şi până la introducerea lor la păşunat pe aceeaşi suprafaţă. </w:t>
      </w:r>
    </w:p>
    <w:p w14:paraId="281FDFEC"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i/>
          <w:sz w:val="24"/>
          <w:szCs w:val="24"/>
        </w:rPr>
        <w:t>Încărcătura optimă</w:t>
      </w:r>
      <w:r w:rsidRPr="00671092">
        <w:rPr>
          <w:rFonts w:ascii="Times New Roman" w:hAnsi="Times New Roman" w:cs="Times New Roman"/>
          <w:sz w:val="24"/>
          <w:szCs w:val="24"/>
        </w:rPr>
        <w:t xml:space="preserve"> - se referă la numărul de UMV/hectar(unitate vită mare) calculat în funcţie de producţia vegetală şi cerinţele nutriţionale ale animalelor fără a produce daune compoziţiei floristice şi faunei sălbatice. </w:t>
      </w:r>
    </w:p>
    <w:p w14:paraId="69DE358D"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i/>
          <w:sz w:val="24"/>
          <w:szCs w:val="24"/>
        </w:rPr>
        <w:t>Unitate vită mare (UVM)</w:t>
      </w:r>
      <w:r w:rsidRPr="00671092">
        <w:rPr>
          <w:rFonts w:ascii="Times New Roman" w:hAnsi="Times New Roman" w:cs="Times New Roman"/>
          <w:sz w:val="24"/>
          <w:szCs w:val="24"/>
        </w:rPr>
        <w:t xml:space="preserve"> - unitate de măsură standard stabilită pe baza necesarului de hrană al fiecărei specii de animale, care permite conversia diferitelor categorii de animale. </w:t>
      </w:r>
    </w:p>
    <w:p w14:paraId="0CB953BE"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i/>
          <w:sz w:val="24"/>
          <w:szCs w:val="24"/>
        </w:rPr>
        <w:t>Păşunat excesiv (suprapăşunat)</w:t>
      </w:r>
      <w:r w:rsidRPr="00671092">
        <w:rPr>
          <w:rFonts w:ascii="Times New Roman" w:hAnsi="Times New Roman" w:cs="Times New Roman"/>
          <w:sz w:val="24"/>
          <w:szCs w:val="24"/>
        </w:rPr>
        <w:t xml:space="preserve"> - expunerea plantelor de pe pajişti la păşunat intensiv pentru perioade lungi de timp sau fără perioade de odihnă suficiente, care conduce la reducerea utilităţii, productivităţii şi biodiversităţii pajiştilor. </w:t>
      </w:r>
    </w:p>
    <w:p w14:paraId="3CCE5A9E"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i/>
          <w:sz w:val="24"/>
          <w:szCs w:val="24"/>
        </w:rPr>
        <w:t>Utilizator de păşuni şi fâneţe:</w:t>
      </w:r>
      <w:r w:rsidRPr="00671092">
        <w:rPr>
          <w:rFonts w:ascii="Times New Roman" w:hAnsi="Times New Roman" w:cs="Times New Roman"/>
          <w:sz w:val="24"/>
          <w:szCs w:val="24"/>
        </w:rPr>
        <w:t xml:space="preserve">  - a). crescător de animale, persoană fizică, având animalele înscrise în Registrul naţional al exploataţiilor (RNE) /crescător de animale, persoană juridică de drept public sau de drept privat, constituită conform prevederilor Legii nr. 287/2009 privind Codul civil, republicată, cu modificările ulterioare, având animale proprii sau ale fermierilor membri înscrise în RNE, care desfăşoară activităţi agricole specifice categoriei de folosinţă păşuni şi fâneţe, conform clasificării statistice a activităţilor economice în Uniunea Europeană pentru producţia vegetală şi animală, care deţine legal dreptul de folosinţă asupra suprafeţei agricole şi care valorifică păşunea prin păşunare cu efective de animale sau prin cosire cel puţin o dată pe an; sau - b). persoană fizică ori persoană juridică de drept privat care are la dispoziţie, în condiţiile legii, suprafaţa agricolă, care desfăşoară activităţi agricole specifice categoriei de folosinţă păşuni şi fâneţe şi care o valorifică prin cosire cel puţin o dată pe an;   </w:t>
      </w:r>
    </w:p>
    <w:p w14:paraId="4342A05D" w14:textId="766B262C" w:rsidR="00984A7E" w:rsidRPr="00671092" w:rsidRDefault="00984A7E" w:rsidP="00EA3A5E">
      <w:pPr>
        <w:pStyle w:val="NoSpacing"/>
        <w:ind w:firstLine="720"/>
        <w:rPr>
          <w:rFonts w:ascii="Times New Roman" w:hAnsi="Times New Roman" w:cs="Times New Roman"/>
          <w:sz w:val="24"/>
          <w:szCs w:val="24"/>
        </w:rPr>
      </w:pPr>
      <w:r w:rsidRPr="00EA3A5E">
        <w:rPr>
          <w:rFonts w:ascii="Times New Roman" w:hAnsi="Times New Roman" w:cs="Times New Roman"/>
          <w:b/>
          <w:bCs/>
          <w:sz w:val="24"/>
          <w:szCs w:val="24"/>
        </w:rPr>
        <w:t>Art. 3</w:t>
      </w:r>
      <w:r w:rsidRPr="00671092">
        <w:rPr>
          <w:rFonts w:ascii="Times New Roman" w:hAnsi="Times New Roman" w:cs="Times New Roman"/>
          <w:sz w:val="24"/>
          <w:szCs w:val="24"/>
        </w:rPr>
        <w:t xml:space="preserve"> </w:t>
      </w:r>
      <w:r w:rsidR="00671092">
        <w:rPr>
          <w:rFonts w:ascii="Times New Roman" w:hAnsi="Times New Roman" w:cs="Times New Roman"/>
          <w:sz w:val="24"/>
          <w:szCs w:val="24"/>
        </w:rPr>
        <w:t xml:space="preserve">(1) </w:t>
      </w:r>
      <w:r w:rsidRPr="00671092">
        <w:rPr>
          <w:rFonts w:ascii="Times New Roman" w:hAnsi="Times New Roman" w:cs="Times New Roman"/>
          <w:sz w:val="24"/>
          <w:szCs w:val="24"/>
        </w:rPr>
        <w:t xml:space="preserve">Dreptul de folosinţă asupra terenurilor pentru păşunat se acordă pe bază de contract de inchiriere crescătorilor de animale - persoanelor fizice sau juridice având animale înscrise în RNE, proporţional cu efectivele de animale deţinute în exploataţie. Crescătorii de animale - persoane fizice sau juridice vor face dovada înregistrării la primărie a efectivelor de animale. </w:t>
      </w:r>
    </w:p>
    <w:p w14:paraId="6E0EE640" w14:textId="44BB219B"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lastRenderedPageBreak/>
        <w:t>(</w:t>
      </w:r>
      <w:r w:rsidR="00671092">
        <w:rPr>
          <w:rFonts w:ascii="Times New Roman" w:hAnsi="Times New Roman" w:cs="Times New Roman"/>
          <w:sz w:val="24"/>
          <w:szCs w:val="24"/>
        </w:rPr>
        <w:t>2</w:t>
      </w:r>
      <w:r w:rsidRPr="00671092">
        <w:rPr>
          <w:rFonts w:ascii="Times New Roman" w:hAnsi="Times New Roman" w:cs="Times New Roman"/>
          <w:sz w:val="24"/>
          <w:szCs w:val="24"/>
        </w:rPr>
        <w:t xml:space="preserve">) Lucrările de întreţinere a pajiştilor, precum şi a utilităţilor zoopastorale se vor efectua de către crescătorii de animale care le folosesc. </w:t>
      </w:r>
    </w:p>
    <w:p w14:paraId="4CA4169E" w14:textId="10FF3E81"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w:t>
      </w:r>
      <w:r w:rsidR="00671092">
        <w:rPr>
          <w:rFonts w:ascii="Times New Roman" w:hAnsi="Times New Roman" w:cs="Times New Roman"/>
          <w:sz w:val="24"/>
          <w:szCs w:val="24"/>
        </w:rPr>
        <w:t>3</w:t>
      </w:r>
      <w:r w:rsidRPr="00671092">
        <w:rPr>
          <w:rFonts w:ascii="Times New Roman" w:hAnsi="Times New Roman" w:cs="Times New Roman"/>
          <w:sz w:val="24"/>
          <w:szCs w:val="24"/>
        </w:rPr>
        <w:t xml:space="preserve">) Pentru a ocupa suprafaţa de păşune repartizată prin contract, crescătorilor de animale le este permisă traversarea cu animalele pe suprafeţele de teren din vecinătatea amplasamentului stabilit, în condiţiile în care nu există drumuri de acces amenajate.   </w:t>
      </w:r>
    </w:p>
    <w:p w14:paraId="4E047E7E" w14:textId="77777777" w:rsidR="00984A7E" w:rsidRPr="00671092" w:rsidRDefault="00984A7E" w:rsidP="00EA3A5E">
      <w:pPr>
        <w:pStyle w:val="NoSpacing"/>
        <w:ind w:firstLine="720"/>
        <w:rPr>
          <w:rFonts w:ascii="Times New Roman" w:hAnsi="Times New Roman" w:cs="Times New Roman"/>
          <w:b/>
          <w:sz w:val="24"/>
          <w:szCs w:val="24"/>
        </w:rPr>
      </w:pPr>
      <w:r w:rsidRPr="00671092">
        <w:rPr>
          <w:rFonts w:ascii="Times New Roman" w:hAnsi="Times New Roman" w:cs="Times New Roman"/>
          <w:b/>
          <w:sz w:val="24"/>
          <w:szCs w:val="24"/>
        </w:rPr>
        <w:t xml:space="preserve">Art. 4 - </w:t>
      </w:r>
      <w:r w:rsidRPr="00EA3A5E">
        <w:rPr>
          <w:rFonts w:ascii="Times New Roman" w:hAnsi="Times New Roman" w:cs="Times New Roman"/>
          <w:bCs/>
          <w:sz w:val="24"/>
          <w:szCs w:val="24"/>
        </w:rPr>
        <w:t>Perioada de păşunat</w:t>
      </w:r>
      <w:r w:rsidRPr="00671092">
        <w:rPr>
          <w:rFonts w:ascii="Times New Roman" w:hAnsi="Times New Roman" w:cs="Times New Roman"/>
          <w:b/>
          <w:sz w:val="24"/>
          <w:szCs w:val="24"/>
        </w:rPr>
        <w:t xml:space="preserve"> </w:t>
      </w:r>
    </w:p>
    <w:p w14:paraId="1D759279" w14:textId="396FB947" w:rsidR="00984A7E" w:rsidRPr="00671092" w:rsidRDefault="00984A7E" w:rsidP="006C636E">
      <w:pPr>
        <w:pStyle w:val="NoSpacing"/>
        <w:rPr>
          <w:rFonts w:ascii="Times New Roman" w:hAnsi="Times New Roman" w:cs="Times New Roman"/>
          <w:bCs/>
          <w:sz w:val="24"/>
          <w:szCs w:val="24"/>
        </w:rPr>
      </w:pPr>
      <w:r w:rsidRPr="00671092">
        <w:rPr>
          <w:rFonts w:ascii="Times New Roman" w:hAnsi="Times New Roman" w:cs="Times New Roman"/>
          <w:bCs/>
          <w:sz w:val="24"/>
          <w:szCs w:val="24"/>
        </w:rPr>
        <w:t>(1) Păşunatul se iniţiază în momentul în care terenul este zvântat şi când plantele au o înălţime minimă de 10-15 cm pentru ovine şi caprine şi 15-</w:t>
      </w:r>
      <w:r w:rsidR="00E172CE" w:rsidRPr="00671092">
        <w:rPr>
          <w:rFonts w:ascii="Times New Roman" w:hAnsi="Times New Roman" w:cs="Times New Roman"/>
          <w:bCs/>
          <w:sz w:val="24"/>
          <w:szCs w:val="24"/>
        </w:rPr>
        <w:t>20 cm pentru bovine şi cabaline ovine , caprime  respectiv 1</w:t>
      </w:r>
      <w:r w:rsidR="00671092" w:rsidRPr="00671092">
        <w:rPr>
          <w:rFonts w:ascii="Times New Roman" w:hAnsi="Times New Roman" w:cs="Times New Roman"/>
          <w:bCs/>
          <w:sz w:val="24"/>
          <w:szCs w:val="24"/>
        </w:rPr>
        <w:t xml:space="preserve"> </w:t>
      </w:r>
      <w:r w:rsidR="00E172CE" w:rsidRPr="00671092">
        <w:rPr>
          <w:rFonts w:ascii="Times New Roman" w:hAnsi="Times New Roman" w:cs="Times New Roman"/>
          <w:bCs/>
          <w:sz w:val="24"/>
          <w:szCs w:val="24"/>
        </w:rPr>
        <w:t>mai -27 octo</w:t>
      </w:r>
      <w:r w:rsidRPr="00671092">
        <w:rPr>
          <w:rFonts w:ascii="Times New Roman" w:hAnsi="Times New Roman" w:cs="Times New Roman"/>
          <w:bCs/>
          <w:sz w:val="24"/>
          <w:szCs w:val="24"/>
        </w:rPr>
        <w:t>mbrie</w:t>
      </w:r>
      <w:r w:rsidR="00810428" w:rsidRPr="00671092">
        <w:rPr>
          <w:rFonts w:ascii="Times New Roman" w:hAnsi="Times New Roman" w:cs="Times New Roman"/>
          <w:bCs/>
          <w:sz w:val="24"/>
          <w:szCs w:val="24"/>
        </w:rPr>
        <w:t xml:space="preserve"> pentru bovine si 1</w:t>
      </w:r>
      <w:r w:rsidRPr="00671092">
        <w:rPr>
          <w:rFonts w:ascii="Times New Roman" w:hAnsi="Times New Roman" w:cs="Times New Roman"/>
          <w:bCs/>
          <w:sz w:val="24"/>
          <w:szCs w:val="24"/>
        </w:rPr>
        <w:t xml:space="preserve"> aprilie -15 noie</w:t>
      </w:r>
      <w:r w:rsidR="00E172CE" w:rsidRPr="00671092">
        <w:rPr>
          <w:rFonts w:ascii="Times New Roman" w:hAnsi="Times New Roman" w:cs="Times New Roman"/>
          <w:bCs/>
          <w:sz w:val="24"/>
          <w:szCs w:val="24"/>
        </w:rPr>
        <w:t>mbrie</w:t>
      </w:r>
      <w:r w:rsidR="00671092" w:rsidRPr="00671092">
        <w:rPr>
          <w:rFonts w:ascii="Times New Roman" w:hAnsi="Times New Roman" w:cs="Times New Roman"/>
          <w:bCs/>
          <w:sz w:val="24"/>
          <w:szCs w:val="24"/>
        </w:rPr>
        <w:t xml:space="preserve"> restul.</w:t>
      </w:r>
    </w:p>
    <w:p w14:paraId="4280F89C" w14:textId="77777777" w:rsidR="00984A7E" w:rsidRPr="00671092" w:rsidRDefault="00984A7E" w:rsidP="006C636E">
      <w:pPr>
        <w:pStyle w:val="NoSpacing"/>
        <w:rPr>
          <w:rFonts w:ascii="Times New Roman" w:hAnsi="Times New Roman" w:cs="Times New Roman"/>
          <w:b/>
          <w:sz w:val="24"/>
          <w:szCs w:val="24"/>
        </w:rPr>
      </w:pPr>
      <w:r w:rsidRPr="00671092">
        <w:rPr>
          <w:rFonts w:ascii="Times New Roman" w:hAnsi="Times New Roman" w:cs="Times New Roman"/>
          <w:bCs/>
          <w:sz w:val="24"/>
          <w:szCs w:val="24"/>
        </w:rPr>
        <w:t>(2)</w:t>
      </w:r>
      <w:r w:rsidRPr="00671092">
        <w:rPr>
          <w:rFonts w:ascii="Times New Roman" w:hAnsi="Times New Roman" w:cs="Times New Roman"/>
          <w:b/>
          <w:sz w:val="24"/>
          <w:szCs w:val="24"/>
        </w:rPr>
        <w:t xml:space="preserve"> </w:t>
      </w:r>
      <w:r w:rsidRPr="00671092">
        <w:rPr>
          <w:rFonts w:ascii="Times New Roman" w:hAnsi="Times New Roman" w:cs="Times New Roman"/>
          <w:bCs/>
          <w:sz w:val="24"/>
          <w:szCs w:val="24"/>
        </w:rPr>
        <w:t>Se vor evita:</w:t>
      </w:r>
      <w:r w:rsidRPr="00671092">
        <w:rPr>
          <w:rFonts w:ascii="Times New Roman" w:hAnsi="Times New Roman" w:cs="Times New Roman"/>
          <w:b/>
          <w:sz w:val="24"/>
          <w:szCs w:val="24"/>
        </w:rPr>
        <w:t xml:space="preserve"> </w:t>
      </w:r>
    </w:p>
    <w:p w14:paraId="68CE4B8A"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 păşunatul pe rouă, brumă, imediat după ploaie sau în zilele cu variaţii mari de temperatură şi precipitaţii abundente; </w:t>
      </w:r>
    </w:p>
    <w:p w14:paraId="4D34E94A"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 revenirea pe aceeaşi parcelă la intervale mai mici de 21 zile; </w:t>
      </w:r>
    </w:p>
    <w:p w14:paraId="01E694E7"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 ţinerea pe o parcelă a animalelor o perioadă mai mare de 4-6 zile. </w:t>
      </w:r>
    </w:p>
    <w:p w14:paraId="05EB0D4E"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(3) Întreruperea păşunatului se face cu 3-4 săptămâni înainte de apariţia primelor îngheţuri, pentru a permite plantelor să se regenereze şi să fie astfel suficient de puternice pentru a rezista pe timpul iernii. </w:t>
      </w:r>
    </w:p>
    <w:p w14:paraId="256A2356"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(4) Se interzice pasunatul in perioada de repaus vegetativ al plantelor.  </w:t>
      </w:r>
    </w:p>
    <w:p w14:paraId="73DA54F9" w14:textId="08B2E121" w:rsidR="003E5F31" w:rsidRPr="00671092" w:rsidRDefault="003E5F31"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5) </w:t>
      </w:r>
      <w:r w:rsidR="00671092">
        <w:rPr>
          <w:rFonts w:ascii="Times New Roman" w:hAnsi="Times New Roman" w:cs="Times New Roman"/>
          <w:sz w:val="24"/>
          <w:szCs w:val="24"/>
        </w:rPr>
        <w:t>S</w:t>
      </w:r>
      <w:r w:rsidRPr="00671092">
        <w:rPr>
          <w:rFonts w:ascii="Times New Roman" w:hAnsi="Times New Roman" w:cs="Times New Roman"/>
          <w:sz w:val="24"/>
          <w:szCs w:val="24"/>
        </w:rPr>
        <w:t>e interzice pășunatul pe timp de noapte</w:t>
      </w:r>
      <w:r w:rsidR="00671092">
        <w:rPr>
          <w:rFonts w:ascii="Times New Roman" w:hAnsi="Times New Roman" w:cs="Times New Roman"/>
          <w:sz w:val="24"/>
          <w:szCs w:val="24"/>
        </w:rPr>
        <w:t>.</w:t>
      </w:r>
      <w:r w:rsidRPr="00671092">
        <w:rPr>
          <w:rFonts w:ascii="Times New Roman" w:hAnsi="Times New Roman" w:cs="Times New Roman"/>
          <w:sz w:val="24"/>
          <w:szCs w:val="24"/>
        </w:rPr>
        <w:t xml:space="preserve"> </w:t>
      </w:r>
    </w:p>
    <w:p w14:paraId="19FAD500" w14:textId="77777777" w:rsidR="00984A7E" w:rsidRPr="00671092" w:rsidRDefault="003E5F31"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(6</w:t>
      </w:r>
      <w:r w:rsidR="00984A7E" w:rsidRPr="00671092">
        <w:rPr>
          <w:rFonts w:ascii="Times New Roman" w:hAnsi="Times New Roman" w:cs="Times New Roman"/>
          <w:sz w:val="24"/>
          <w:szCs w:val="24"/>
        </w:rPr>
        <w:t xml:space="preserve">) Creşterea pe lângă stână a altor animale (păsări, porci, etc.) şi a câinilor este permisă cu condiţia ca acestea să aibă adăposturi adecvate şi să nu fie lăsate libere pe păşune pentru a evita degradarea acesteia. </w:t>
      </w:r>
    </w:p>
    <w:p w14:paraId="46CA1886" w14:textId="77777777" w:rsidR="00984A7E" w:rsidRPr="00671092" w:rsidRDefault="003E5F31"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(7</w:t>
      </w:r>
      <w:r w:rsidR="00984A7E" w:rsidRPr="00671092">
        <w:rPr>
          <w:rFonts w:ascii="Times New Roman" w:hAnsi="Times New Roman" w:cs="Times New Roman"/>
          <w:sz w:val="24"/>
          <w:szCs w:val="24"/>
        </w:rPr>
        <w:t xml:space="preserve">) Este interzisă utilizarea la paza turmei a câinilor cu potenţial agresiv ridicat conform legislaţiei în vigoare, a câinilor din rase de vânătoare. </w:t>
      </w:r>
    </w:p>
    <w:p w14:paraId="521B9702" w14:textId="77777777" w:rsidR="00984A7E" w:rsidRPr="00671092" w:rsidRDefault="003E5F31"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(8</w:t>
      </w:r>
      <w:r w:rsidR="00984A7E" w:rsidRPr="00671092">
        <w:rPr>
          <w:rFonts w:ascii="Times New Roman" w:hAnsi="Times New Roman" w:cs="Times New Roman"/>
          <w:sz w:val="24"/>
          <w:szCs w:val="24"/>
        </w:rPr>
        <w:t xml:space="preserve">) Orice responsabilitate pentru acţiunile agresive ale câinilor ciobăneşti revine ciobanului care însoţeşte turma. </w:t>
      </w:r>
    </w:p>
    <w:p w14:paraId="077D08C3" w14:textId="78242694" w:rsidR="00984A7E" w:rsidRPr="00671092" w:rsidRDefault="00984A7E" w:rsidP="00EA3A5E">
      <w:pPr>
        <w:pStyle w:val="NoSpacing"/>
        <w:ind w:firstLine="720"/>
        <w:rPr>
          <w:rFonts w:ascii="Times New Roman" w:hAnsi="Times New Roman" w:cs="Times New Roman"/>
          <w:sz w:val="24"/>
          <w:szCs w:val="24"/>
        </w:rPr>
      </w:pPr>
      <w:r w:rsidRPr="00671092">
        <w:rPr>
          <w:rFonts w:ascii="Times New Roman" w:hAnsi="Times New Roman" w:cs="Times New Roman"/>
          <w:b/>
          <w:sz w:val="24"/>
          <w:szCs w:val="24"/>
        </w:rPr>
        <w:t>Art. 5</w:t>
      </w:r>
      <w:r w:rsidRPr="00671092">
        <w:rPr>
          <w:rFonts w:ascii="Times New Roman" w:hAnsi="Times New Roman" w:cs="Times New Roman"/>
          <w:sz w:val="24"/>
          <w:szCs w:val="24"/>
        </w:rPr>
        <w:t xml:space="preserve"> - Taxe</w:t>
      </w:r>
      <w:r w:rsidR="007758FD" w:rsidRPr="00671092">
        <w:rPr>
          <w:rFonts w:ascii="Times New Roman" w:hAnsi="Times New Roman" w:cs="Times New Roman"/>
          <w:sz w:val="24"/>
          <w:szCs w:val="24"/>
        </w:rPr>
        <w:t>le aferente contractelor</w:t>
      </w:r>
      <w:r w:rsidRPr="00671092">
        <w:rPr>
          <w:rFonts w:ascii="Times New Roman" w:hAnsi="Times New Roman" w:cs="Times New Roman"/>
          <w:sz w:val="24"/>
          <w:szCs w:val="24"/>
        </w:rPr>
        <w:t xml:space="preserve"> de inchiriere </w:t>
      </w:r>
    </w:p>
    <w:p w14:paraId="62C5DCEE"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(1) Taxa înscrisă în contractul de inchiriere, se va plăti după cum urmează:</w:t>
      </w:r>
    </w:p>
    <w:p w14:paraId="5BB98A39" w14:textId="1DE8E6B1" w:rsidR="00984A7E" w:rsidRPr="00671092" w:rsidRDefault="00810428"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w:t>
      </w:r>
      <w:r w:rsidR="00984A7E" w:rsidRPr="00671092">
        <w:rPr>
          <w:rFonts w:ascii="Times New Roman" w:hAnsi="Times New Roman" w:cs="Times New Roman"/>
          <w:sz w:val="24"/>
          <w:szCs w:val="24"/>
        </w:rPr>
        <w:t xml:space="preserve"> chiria se plăteşte în două tranşe, respectiv: 30% din cuantumul chir</w:t>
      </w:r>
      <w:r w:rsidR="00BA3915" w:rsidRPr="00671092">
        <w:rPr>
          <w:rFonts w:ascii="Times New Roman" w:hAnsi="Times New Roman" w:cs="Times New Roman"/>
          <w:sz w:val="24"/>
          <w:szCs w:val="24"/>
        </w:rPr>
        <w:t xml:space="preserve">iei până la data de </w:t>
      </w:r>
      <w:r w:rsidR="00671092">
        <w:rPr>
          <w:rFonts w:ascii="Times New Roman" w:hAnsi="Times New Roman" w:cs="Times New Roman"/>
          <w:sz w:val="24"/>
          <w:szCs w:val="24"/>
        </w:rPr>
        <w:t>31.03 a anului în curs</w:t>
      </w:r>
      <w:r w:rsidR="00BA3915" w:rsidRPr="00671092">
        <w:rPr>
          <w:rFonts w:ascii="Times New Roman" w:hAnsi="Times New Roman" w:cs="Times New Roman"/>
          <w:sz w:val="24"/>
          <w:szCs w:val="24"/>
        </w:rPr>
        <w:t xml:space="preserve"> </w:t>
      </w:r>
      <w:r w:rsidR="00984A7E" w:rsidRPr="00671092">
        <w:rPr>
          <w:rFonts w:ascii="Times New Roman" w:hAnsi="Times New Roman" w:cs="Times New Roman"/>
          <w:sz w:val="24"/>
          <w:szCs w:val="24"/>
        </w:rPr>
        <w:t xml:space="preserve">, iar diferenţa de 70%, până la data de </w:t>
      </w:r>
      <w:r w:rsidR="00671092">
        <w:rPr>
          <w:rFonts w:ascii="Times New Roman" w:hAnsi="Times New Roman" w:cs="Times New Roman"/>
          <w:sz w:val="24"/>
          <w:szCs w:val="24"/>
        </w:rPr>
        <w:t>31.08 a anului în curs</w:t>
      </w:r>
      <w:r w:rsidR="00984A7E" w:rsidRPr="00671092">
        <w:rPr>
          <w:rFonts w:ascii="Times New Roman" w:hAnsi="Times New Roman" w:cs="Times New Roman"/>
          <w:sz w:val="24"/>
          <w:szCs w:val="24"/>
        </w:rPr>
        <w:t>;</w:t>
      </w:r>
    </w:p>
    <w:p w14:paraId="77F89EE5" w14:textId="77777777" w:rsidR="00984A7E"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(2) Chiria  se indexează anual cu rata inflaţiei comunicată de Institutul Naţional de Statistică, pentru ultimele 12 luni anterioare datei la care se efectuează plata chiriei. </w:t>
      </w:r>
    </w:p>
    <w:p w14:paraId="39020F84" w14:textId="47CB1E5F" w:rsidR="00671092" w:rsidRDefault="00671092" w:rsidP="006C636E">
      <w:pPr>
        <w:pStyle w:val="NoSpacing"/>
        <w:rPr>
          <w:rFonts w:ascii="Times New Roman" w:hAnsi="Times New Roman" w:cs="Times New Roman"/>
          <w:sz w:val="24"/>
          <w:szCs w:val="24"/>
        </w:rPr>
      </w:pPr>
      <w:r>
        <w:rPr>
          <w:rFonts w:ascii="Times New Roman" w:hAnsi="Times New Roman" w:cs="Times New Roman"/>
          <w:sz w:val="24"/>
          <w:szCs w:val="24"/>
        </w:rPr>
        <w:t>(3) Întârzierea la plată a chiriei se penalizează cu 0,1 % din cuantumul chiriei datorate pentru fiecare zi de întârziere, cuantum ce nu se va modifica pe parcursul derulării contractului.</w:t>
      </w:r>
    </w:p>
    <w:p w14:paraId="2C4677DB" w14:textId="05175F89" w:rsidR="00671092" w:rsidRPr="00671092" w:rsidRDefault="00671092" w:rsidP="006C636E">
      <w:pPr>
        <w:pStyle w:val="NoSpacing"/>
        <w:rPr>
          <w:rFonts w:ascii="Times New Roman" w:hAnsi="Times New Roman" w:cs="Times New Roman"/>
          <w:sz w:val="24"/>
          <w:szCs w:val="24"/>
        </w:rPr>
      </w:pPr>
      <w:r>
        <w:rPr>
          <w:rFonts w:ascii="Times New Roman" w:hAnsi="Times New Roman" w:cs="Times New Roman"/>
          <w:sz w:val="24"/>
          <w:szCs w:val="24"/>
        </w:rPr>
        <w:t>(4) Neplata chiriei până la încheierea anului calendaristic duce la rezilierea contractului.</w:t>
      </w:r>
    </w:p>
    <w:p w14:paraId="17F4B081" w14:textId="6D70ED14" w:rsidR="00984A7E" w:rsidRPr="00671092" w:rsidRDefault="00984A7E" w:rsidP="00EA3A5E">
      <w:pPr>
        <w:pStyle w:val="NoSpacing"/>
        <w:ind w:firstLine="720"/>
        <w:rPr>
          <w:rFonts w:ascii="Times New Roman" w:hAnsi="Times New Roman" w:cs="Times New Roman"/>
          <w:sz w:val="24"/>
          <w:szCs w:val="24"/>
        </w:rPr>
      </w:pPr>
      <w:r w:rsidRPr="00671092">
        <w:rPr>
          <w:rFonts w:ascii="Times New Roman" w:hAnsi="Times New Roman" w:cs="Times New Roman"/>
          <w:b/>
          <w:sz w:val="24"/>
          <w:szCs w:val="24"/>
        </w:rPr>
        <w:t>Art. 6</w:t>
      </w:r>
      <w:r w:rsidRPr="00671092">
        <w:rPr>
          <w:rFonts w:ascii="Times New Roman" w:hAnsi="Times New Roman" w:cs="Times New Roman"/>
          <w:sz w:val="24"/>
          <w:szCs w:val="24"/>
        </w:rPr>
        <w:t xml:space="preserve"> Atribuţiile privind păşunea şi păşunatul p</w:t>
      </w:r>
      <w:r w:rsidR="00810428" w:rsidRPr="00671092">
        <w:rPr>
          <w:rFonts w:ascii="Times New Roman" w:hAnsi="Times New Roman" w:cs="Times New Roman"/>
          <w:sz w:val="24"/>
          <w:szCs w:val="24"/>
        </w:rPr>
        <w:t xml:space="preserve">e teritoriul COMUNEI </w:t>
      </w:r>
      <w:r w:rsidR="00671092">
        <w:rPr>
          <w:rFonts w:ascii="Times New Roman" w:hAnsi="Times New Roman" w:cs="Times New Roman"/>
          <w:sz w:val="24"/>
          <w:szCs w:val="24"/>
        </w:rPr>
        <w:t>BALINȚ</w:t>
      </w:r>
      <w:r w:rsidRPr="00671092">
        <w:rPr>
          <w:rFonts w:ascii="Times New Roman" w:hAnsi="Times New Roman" w:cs="Times New Roman"/>
          <w:sz w:val="24"/>
          <w:szCs w:val="24"/>
        </w:rPr>
        <w:t xml:space="preserve"> revin Compartimentului Agricol, Registru Agricol, care va asigura: </w:t>
      </w:r>
    </w:p>
    <w:p w14:paraId="2123FB57"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a)  întocmirea şi gestionarea contractelor de inchiriere; </w:t>
      </w:r>
    </w:p>
    <w:p w14:paraId="7C6DEE1A"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b) verificarea taberelor de vară și a incărcăturii de animale, respectiv 0,3 UVM /ha, pe tot parcursul perioadei de pășunat; </w:t>
      </w:r>
    </w:p>
    <w:p w14:paraId="20544FD0"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c) verificarea cu privire la modul în care locatarii îndeplinesc obligaţiile prevăzute în contract; </w:t>
      </w:r>
    </w:p>
    <w:p w14:paraId="5D86957C"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d)  monitorizarea lucrărilor de întreţinere şi de îmbunătăţire a pajiştilor; </w:t>
      </w:r>
    </w:p>
    <w:p w14:paraId="0F21955C"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e)  alte activităţi care se impun, în baza prevederilor legale în vigoare privind păşunile. </w:t>
      </w:r>
    </w:p>
    <w:p w14:paraId="166B9FB3" w14:textId="77777777" w:rsidR="00984A7E" w:rsidRPr="00671092" w:rsidRDefault="00984A7E" w:rsidP="00EA3A5E">
      <w:pPr>
        <w:pStyle w:val="NoSpacing"/>
        <w:ind w:firstLine="720"/>
        <w:rPr>
          <w:rFonts w:ascii="Times New Roman" w:hAnsi="Times New Roman" w:cs="Times New Roman"/>
          <w:sz w:val="24"/>
          <w:szCs w:val="24"/>
        </w:rPr>
      </w:pPr>
      <w:r w:rsidRPr="00671092">
        <w:rPr>
          <w:rFonts w:ascii="Times New Roman" w:hAnsi="Times New Roman" w:cs="Times New Roman"/>
          <w:b/>
          <w:sz w:val="24"/>
          <w:szCs w:val="24"/>
        </w:rPr>
        <w:t>Art. 7</w:t>
      </w:r>
      <w:r w:rsidRPr="00671092">
        <w:rPr>
          <w:rFonts w:ascii="Times New Roman" w:hAnsi="Times New Roman" w:cs="Times New Roman"/>
          <w:sz w:val="24"/>
          <w:szCs w:val="24"/>
        </w:rPr>
        <w:t xml:space="preserve"> Drepturi și obligaţii ale crescătorilor de animale.</w:t>
      </w:r>
    </w:p>
    <w:p w14:paraId="39DA4F20"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7.1. Crescătorii de animale au dreptul:</w:t>
      </w:r>
    </w:p>
    <w:p w14:paraId="071A41D7"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a) să exploateze în mod direct, pe riscul şi pe răspunderea lor păşunile care fac obiectul contractului de închiriere. </w:t>
      </w:r>
    </w:p>
    <w:p w14:paraId="155C85F6"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b) să nu le fie tulburată posesia pășunii pe durata contractului de închiriere,</w:t>
      </w:r>
    </w:p>
    <w:p w14:paraId="198BF254"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c) să nu li se modifice în mod unilateral contractul de închiriere, în afară de cazurile prevăzute expres de lege;      </w:t>
      </w:r>
    </w:p>
    <w:p w14:paraId="28DC50B1"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d) să fie notificați de locatar despre apariţia oricăror împrejurări de natură să aducă atingere drepturilor deţinătorul contractului de închiriere</w:t>
      </w:r>
    </w:p>
    <w:p w14:paraId="2710576A"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7.2. Obligaţiile crescătorilor de animale</w:t>
      </w:r>
    </w:p>
    <w:p w14:paraId="38F6516E"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lastRenderedPageBreak/>
        <w:t>a) Să asigure exploatarea eficace în regim de continuitate şi de permanenţă a pajiştilor ce fac obiectul contractului de închiriere și să întocmească un program de păşunat raţional, cu respectarea perioadei de refacere a covorului vegetal, după fiecare ciclu de păşunat, cu respectarea conditiilor de agromediu:</w:t>
      </w:r>
    </w:p>
    <w:p w14:paraId="5C9EAD38" w14:textId="24418A30"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 - curat</w:t>
      </w:r>
      <w:r w:rsidR="00B02F38">
        <w:rPr>
          <w:rFonts w:ascii="Times New Roman" w:hAnsi="Times New Roman" w:cs="Times New Roman"/>
          <w:sz w:val="24"/>
          <w:szCs w:val="24"/>
        </w:rPr>
        <w:t>a</w:t>
      </w:r>
      <w:r w:rsidRPr="00671092">
        <w:rPr>
          <w:rFonts w:ascii="Times New Roman" w:hAnsi="Times New Roman" w:cs="Times New Roman"/>
          <w:sz w:val="24"/>
          <w:szCs w:val="24"/>
        </w:rPr>
        <w:t xml:space="preserve">rea suprafetelor de pasuni de buruieni;  </w:t>
      </w:r>
    </w:p>
    <w:p w14:paraId="4E682964" w14:textId="015F0651"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 </w:t>
      </w:r>
      <w:r w:rsidR="00B02F38">
        <w:rPr>
          <w:rFonts w:ascii="Times New Roman" w:hAnsi="Times New Roman" w:cs="Times New Roman"/>
          <w:sz w:val="24"/>
          <w:szCs w:val="24"/>
        </w:rPr>
        <w:t xml:space="preserve"> </w:t>
      </w:r>
      <w:r w:rsidRPr="00671092">
        <w:rPr>
          <w:rFonts w:ascii="Times New Roman" w:hAnsi="Times New Roman" w:cs="Times New Roman"/>
          <w:sz w:val="24"/>
          <w:szCs w:val="24"/>
        </w:rPr>
        <w:t xml:space="preserve">nivelarea musuroaielor;  </w:t>
      </w:r>
    </w:p>
    <w:p w14:paraId="0D08B853" w14:textId="358211B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 </w:t>
      </w:r>
      <w:r w:rsidR="00B02F38">
        <w:rPr>
          <w:rFonts w:ascii="Times New Roman" w:hAnsi="Times New Roman" w:cs="Times New Roman"/>
          <w:sz w:val="24"/>
          <w:szCs w:val="24"/>
        </w:rPr>
        <w:t xml:space="preserve"> </w:t>
      </w:r>
      <w:r w:rsidRPr="00671092">
        <w:rPr>
          <w:rFonts w:ascii="Times New Roman" w:hAnsi="Times New Roman" w:cs="Times New Roman"/>
          <w:sz w:val="24"/>
          <w:szCs w:val="24"/>
        </w:rPr>
        <w:t xml:space="preserve">strângerea pietrelor si resturilor vegetale de pe pasunea inchiriata.  </w:t>
      </w:r>
    </w:p>
    <w:p w14:paraId="2293F736" w14:textId="316266BF"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Vor fi înscrise măsurile ce trebuie respectate la începutul fiecărui sezon de păşunat, cu privire la curăţarea păşunilor, eliminarea buruienilor toxice, târlirea, eliminarea excesului de apă, modul de grupare a animalelor pe păşune, acţiunile sanitar-veterinare obligatorii;  </w:t>
      </w:r>
    </w:p>
    <w:p w14:paraId="217F88CB"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b) Să declare animalele pentru a fi înscrise în registrul agricol al localităţii, în conformitate cu legislaţia în vigoare; </w:t>
      </w:r>
    </w:p>
    <w:p w14:paraId="34AF93BC"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c) Să facă dovada existenţei certificatului de sănătate eliberat de medicul veterinar de circumscripţie, pentru întregul efectiv de animale învoite la păşunat; </w:t>
      </w:r>
    </w:p>
    <w:p w14:paraId="4EC371C8"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d) Să respecte limitele trupului de păşune repartizat, durata ciclului de păşunat, să asigure protecţia parcelelor învecinate şi a tuturor culturilor din apropierea suprafeţelor repartizate pentru păşunat; </w:t>
      </w:r>
    </w:p>
    <w:p w14:paraId="3AF0E15E"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e) să nu subînchirieze bunurile care fac obiectul contractului de închiriere. Subînchirierea totală sau parţială este interzisă, sub sancţiunea nulităţii absolute; </w:t>
      </w:r>
    </w:p>
    <w:p w14:paraId="4602B993"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f) Să respecte normele sanitar-veterinare în vigoare şi dispoziţiile organelor sanitar-veterinare; </w:t>
      </w:r>
    </w:p>
    <w:p w14:paraId="719621DA"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g) Să urmărească permanent starea de sănătate a animalelor şi să anunţe imediat apariţia sau suspiciunea unei boli transmisibile.  </w:t>
      </w:r>
    </w:p>
    <w:p w14:paraId="279DA627"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h) Să plătească chiria în cuantumul și la termenele stabilite prin contract;</w:t>
      </w:r>
      <w:r w:rsidRPr="00671092">
        <w:rPr>
          <w:rFonts w:ascii="Times New Roman" w:hAnsi="Times New Roman" w:cs="Times New Roman"/>
          <w:sz w:val="24"/>
          <w:szCs w:val="24"/>
        </w:rPr>
        <w:tab/>
      </w:r>
    </w:p>
    <w:p w14:paraId="65FBE6AE"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i) Să respecte capacitatea de păşunat sau încărcătura optimă de animale stabilită prin hotărâre a consiliului local întreaga perioadă de păşunat și  să comunice în scris primăriei, în termen de 5 zile de la vânzarea animalelor sau a unora dintre acestea, în vederea verificării respectării capacităţii de păşunat în toate zilele perioadei de păşunat; </w:t>
      </w:r>
    </w:p>
    <w:p w14:paraId="0BCD8A1D"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j) Să păşuneze animalele exclusiv pe terenul închiriat și să practice un păşunat raţional pe grupe de animale; </w:t>
      </w:r>
    </w:p>
    <w:p w14:paraId="67383966"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k) Să nu introducă animalele la păşunat în cazul excesului de umiditate a pajiştii; </w:t>
      </w:r>
    </w:p>
    <w:p w14:paraId="72FEE71A"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l) Să realizeze pe cheltuiala sa lucrări de eliminare a vegetaţiei nefolositoare şi a excesului de apă, de fertilizare, anual. </w:t>
      </w:r>
    </w:p>
    <w:p w14:paraId="37F4C39C"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m) Să restituie locatorului, în deplină proprietate, în mod gratuit şi libere de orice sarcini, la încetarea din orice cauze a contractului de închiriere,  suprafaţa de pajişte primită în chirie, în condiţii cel puţin egale cu cele de la momentul încheierii contractului; </w:t>
      </w:r>
    </w:p>
    <w:p w14:paraId="4401188E"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n) Să nu lase nesupravegeate animalele pe păşune; </w:t>
      </w:r>
    </w:p>
    <w:p w14:paraId="7917D41A"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o) Să răspundă civil, contravenţional sau penal pentru pagubele produse de animalele lăsate în grija lui; </w:t>
      </w:r>
    </w:p>
    <w:p w14:paraId="2230E574" w14:textId="77777777" w:rsidR="00984A7E" w:rsidRPr="00671092" w:rsidRDefault="00984A7E" w:rsidP="00EA3A5E">
      <w:pPr>
        <w:pStyle w:val="NoSpacing"/>
        <w:ind w:firstLine="720"/>
        <w:rPr>
          <w:rFonts w:ascii="Times New Roman" w:hAnsi="Times New Roman" w:cs="Times New Roman"/>
          <w:sz w:val="24"/>
          <w:szCs w:val="24"/>
        </w:rPr>
      </w:pPr>
      <w:r w:rsidRPr="00B02F38">
        <w:rPr>
          <w:rFonts w:ascii="Times New Roman" w:hAnsi="Times New Roman" w:cs="Times New Roman"/>
          <w:b/>
          <w:bCs/>
          <w:sz w:val="24"/>
          <w:szCs w:val="24"/>
        </w:rPr>
        <w:t>Art. 8</w:t>
      </w:r>
      <w:r w:rsidRPr="00671092">
        <w:rPr>
          <w:rFonts w:ascii="Times New Roman" w:hAnsi="Times New Roman" w:cs="Times New Roman"/>
          <w:sz w:val="24"/>
          <w:szCs w:val="24"/>
        </w:rPr>
        <w:t xml:space="preserve"> (1) Se interzice executarea de construcţii neautorizate sau amenajări de orice fel pe păşune, în conformitate cu Legea nr.50/1991 privind autorizarea executării lucrărilor de construcţii, republicată. </w:t>
      </w:r>
    </w:p>
    <w:p w14:paraId="48DF5E4B"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(2) Se interzice depozitarea deşeurilor menajere şi/sau agrozootehnice pe păşune. </w:t>
      </w:r>
    </w:p>
    <w:p w14:paraId="3C314434"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(3) Se interzice schimbarea categoriei de folosinţă a suprafeţelor de păşune.  </w:t>
      </w:r>
    </w:p>
    <w:p w14:paraId="49125A61"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(4) Se interzice trecerea peste păşuni cu căruţa sau cu orice alte mijloace de transport, care cauzează deteriorarea acestora sau crearea de noi drumuri. </w:t>
      </w:r>
    </w:p>
    <w:p w14:paraId="60220CC2"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(5) Se interzice destelenirea pasunilor naturale, indiferent de starea lor productiva:  </w:t>
      </w:r>
    </w:p>
    <w:p w14:paraId="1550604C"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-situate pe o panta mai mare de 17% deoarece exista pericolul de declansare a fenomenelor  de eroziune.</w:t>
      </w:r>
    </w:p>
    <w:p w14:paraId="478AF3B7"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 -situate in apropierea ravenelor indiferent de panta terenului  </w:t>
      </w:r>
    </w:p>
    <w:p w14:paraId="38B47E7C"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 pe soluri superficiale cu fragmente de roca parentala aproape de suprafata solului sau care au panza freatica la adancime mai mica de 50 cm. </w:t>
      </w:r>
    </w:p>
    <w:p w14:paraId="7F652E10" w14:textId="6E8E2F5F" w:rsidR="00984A7E" w:rsidRPr="00671092" w:rsidRDefault="00984A7E" w:rsidP="00EA3A5E">
      <w:pPr>
        <w:pStyle w:val="NoSpacing"/>
        <w:ind w:firstLine="720"/>
        <w:rPr>
          <w:rFonts w:ascii="Times New Roman" w:hAnsi="Times New Roman" w:cs="Times New Roman"/>
          <w:sz w:val="24"/>
          <w:szCs w:val="24"/>
        </w:rPr>
      </w:pPr>
      <w:r w:rsidRPr="00671092">
        <w:rPr>
          <w:rFonts w:ascii="Times New Roman" w:hAnsi="Times New Roman" w:cs="Times New Roman"/>
          <w:b/>
          <w:sz w:val="24"/>
          <w:szCs w:val="24"/>
        </w:rPr>
        <w:t>Art. 9</w:t>
      </w:r>
      <w:r w:rsidRPr="00671092">
        <w:rPr>
          <w:rFonts w:ascii="Times New Roman" w:hAnsi="Times New Roman" w:cs="Times New Roman"/>
          <w:sz w:val="24"/>
          <w:szCs w:val="24"/>
        </w:rPr>
        <w:t xml:space="preserve"> (1) Pășunatul animalelor pe teritoriul admi</w:t>
      </w:r>
      <w:r w:rsidR="00810428" w:rsidRPr="00671092">
        <w:rPr>
          <w:rFonts w:ascii="Times New Roman" w:hAnsi="Times New Roman" w:cs="Times New Roman"/>
          <w:sz w:val="24"/>
          <w:szCs w:val="24"/>
        </w:rPr>
        <w:t xml:space="preserve">nistrativ al Comunei </w:t>
      </w:r>
      <w:r w:rsidR="00671092">
        <w:rPr>
          <w:rFonts w:ascii="Times New Roman" w:hAnsi="Times New Roman" w:cs="Times New Roman"/>
          <w:sz w:val="24"/>
          <w:szCs w:val="24"/>
        </w:rPr>
        <w:t>Balinț</w:t>
      </w:r>
      <w:r w:rsidRPr="00671092">
        <w:rPr>
          <w:rFonts w:ascii="Times New Roman" w:hAnsi="Times New Roman" w:cs="Times New Roman"/>
          <w:sz w:val="24"/>
          <w:szCs w:val="24"/>
        </w:rPr>
        <w:t xml:space="preserve"> se executa numai sub forma organizata. Orice alta forma de pasunat a animalelor se considera pasunat neautorizat si contravine prevederilor prezentului regulament. </w:t>
      </w:r>
    </w:p>
    <w:p w14:paraId="67A525E7" w14:textId="4C469C20"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lastRenderedPageBreak/>
        <w:t xml:space="preserve">(2) Păşunatul neautorizat se sancţionează cu amendă contravenţională conform Legii zootehniei nr. </w:t>
      </w:r>
      <w:r w:rsidR="00B02F38">
        <w:rPr>
          <w:rFonts w:ascii="Times New Roman" w:hAnsi="Times New Roman" w:cs="Times New Roman"/>
          <w:sz w:val="24"/>
          <w:szCs w:val="24"/>
        </w:rPr>
        <w:t>32</w:t>
      </w:r>
      <w:r w:rsidRPr="00671092">
        <w:rPr>
          <w:rFonts w:ascii="Times New Roman" w:hAnsi="Times New Roman" w:cs="Times New Roman"/>
          <w:sz w:val="24"/>
          <w:szCs w:val="24"/>
        </w:rPr>
        <w:t>/20</w:t>
      </w:r>
      <w:r w:rsidR="00B02F38">
        <w:rPr>
          <w:rFonts w:ascii="Times New Roman" w:hAnsi="Times New Roman" w:cs="Times New Roman"/>
          <w:sz w:val="24"/>
          <w:szCs w:val="24"/>
        </w:rPr>
        <w:t>19</w:t>
      </w:r>
      <w:r w:rsidRPr="00671092">
        <w:rPr>
          <w:rFonts w:ascii="Times New Roman" w:hAnsi="Times New Roman" w:cs="Times New Roman"/>
          <w:sz w:val="24"/>
          <w:szCs w:val="24"/>
        </w:rPr>
        <w:t xml:space="preserve">, cu modificările şi completările ulterioare și a prezentului regulament. </w:t>
      </w:r>
    </w:p>
    <w:p w14:paraId="45AC0621"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(3) Constituie păşunat neautorizat : </w:t>
      </w:r>
    </w:p>
    <w:p w14:paraId="7373F973"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a) păşunatul cu animale care nu sunt înregistrate la registrul agricol; </w:t>
      </w:r>
    </w:p>
    <w:p w14:paraId="4335AC56"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b) pasunatul cu alte animale decat cele prevazute in contractul de inchiriere; </w:t>
      </w:r>
    </w:p>
    <w:p w14:paraId="7D2126F2"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c)  păşunatul pe alte suprafeţe decât cele stabilite, respectiv migrare pe alte păşuni sau terenuri (fâneţe, ogoare, mirişti, diguri etc.), în condiţiile în care nu există acordul scris al proprietarului/arendaşului de teren; </w:t>
      </w:r>
    </w:p>
    <w:p w14:paraId="7BE00B98"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d)  introducerea animalelor la păşunat pe pajişti, fără ca proprietarii acestora să deţină contracte de inchiriere; </w:t>
      </w:r>
    </w:p>
    <w:p w14:paraId="5D29C5D2"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e)  păşunatul cu animale pentru care nu există certificate sanitar-veterinare care să ateste starea de sănătate a acestora; </w:t>
      </w:r>
    </w:p>
    <w:p w14:paraId="2696F005"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f)  păşunatul animalelor depistate bolnave; </w:t>
      </w:r>
    </w:p>
    <w:p w14:paraId="0782A46B" w14:textId="77777777" w:rsidR="00984A7E"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g) păşunatul în afara perioadei de păşunat stabilite sau părăsirea amplasamentului stabilit inainte de data fixată prin prezentul Regulament. </w:t>
      </w:r>
    </w:p>
    <w:p w14:paraId="6C59242D" w14:textId="77777777" w:rsidR="00B02F38" w:rsidRPr="00671092" w:rsidRDefault="00B02F38" w:rsidP="006C636E">
      <w:pPr>
        <w:pStyle w:val="NoSpacing"/>
        <w:rPr>
          <w:rFonts w:ascii="Times New Roman" w:hAnsi="Times New Roman" w:cs="Times New Roman"/>
          <w:sz w:val="24"/>
          <w:szCs w:val="24"/>
        </w:rPr>
      </w:pPr>
    </w:p>
    <w:p w14:paraId="39EA63FB" w14:textId="77777777" w:rsidR="00984A7E" w:rsidRDefault="00984A7E" w:rsidP="006C636E">
      <w:pPr>
        <w:pStyle w:val="NoSpacing"/>
        <w:rPr>
          <w:rFonts w:ascii="Times New Roman" w:hAnsi="Times New Roman" w:cs="Times New Roman"/>
          <w:b/>
          <w:bCs/>
          <w:sz w:val="24"/>
          <w:szCs w:val="24"/>
          <w:u w:val="single"/>
        </w:rPr>
      </w:pPr>
      <w:r w:rsidRPr="00B02F38">
        <w:rPr>
          <w:rFonts w:ascii="Times New Roman" w:hAnsi="Times New Roman" w:cs="Times New Roman"/>
          <w:b/>
          <w:bCs/>
          <w:sz w:val="24"/>
          <w:szCs w:val="24"/>
          <w:u w:val="single"/>
        </w:rPr>
        <w:t xml:space="preserve">SANCŢIUNI ŞI CONTRAVENŢII </w:t>
      </w:r>
    </w:p>
    <w:p w14:paraId="1CA8E1D5" w14:textId="77777777" w:rsidR="00B02F38" w:rsidRPr="00B02F38" w:rsidRDefault="00B02F38" w:rsidP="006C636E">
      <w:pPr>
        <w:pStyle w:val="NoSpacing"/>
        <w:rPr>
          <w:rFonts w:ascii="Times New Roman" w:hAnsi="Times New Roman" w:cs="Times New Roman"/>
          <w:b/>
          <w:bCs/>
          <w:sz w:val="24"/>
          <w:szCs w:val="24"/>
          <w:u w:val="single"/>
        </w:rPr>
      </w:pPr>
    </w:p>
    <w:p w14:paraId="700A561E" w14:textId="77777777" w:rsidR="00984A7E" w:rsidRPr="00671092" w:rsidRDefault="003E5F31" w:rsidP="00EA3A5E">
      <w:pPr>
        <w:pStyle w:val="NoSpacing"/>
        <w:ind w:firstLine="720"/>
        <w:rPr>
          <w:rFonts w:ascii="Times New Roman" w:hAnsi="Times New Roman" w:cs="Times New Roman"/>
          <w:sz w:val="24"/>
          <w:szCs w:val="24"/>
        </w:rPr>
      </w:pPr>
      <w:r w:rsidRPr="00671092">
        <w:rPr>
          <w:rFonts w:ascii="Times New Roman" w:hAnsi="Times New Roman" w:cs="Times New Roman"/>
          <w:b/>
          <w:sz w:val="24"/>
          <w:szCs w:val="24"/>
        </w:rPr>
        <w:t>Art.10</w:t>
      </w:r>
      <w:r w:rsidR="00984A7E" w:rsidRPr="00671092">
        <w:rPr>
          <w:rFonts w:ascii="Times New Roman" w:hAnsi="Times New Roman" w:cs="Times New Roman"/>
          <w:sz w:val="24"/>
          <w:szCs w:val="24"/>
        </w:rPr>
        <w:t xml:space="preserve">. Constituie contravenţii următoarele fapte:      </w:t>
      </w:r>
    </w:p>
    <w:p w14:paraId="5796B71B"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a) păşunatul neautorizat sau introducerea animalelor pe pajişti în afara perioadei de păşunat;      </w:t>
      </w:r>
    </w:p>
    <w:p w14:paraId="4BFB6A8A"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b) introducerea pe pajişti a unor specii de animale, altele decât cele stabilite prin contract;       </w:t>
      </w:r>
    </w:p>
    <w:p w14:paraId="073300E9"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c) neîndeplinirea de către deţinătorii sau utilizatorii de pajişti a obligaţiilor prevăzute în contract;   </w:t>
      </w:r>
    </w:p>
    <w:p w14:paraId="4AB696C7"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d) circulaţia pe pajişti cu orice alte mijloace de transport, inclusiv cu atelaje, altele decât cele folosite pentru activităţi agricole de către cel care utilizează pajiştea, cu excepţia circulaţiei cu orice mijloace de transport în situaţii de urgenţă generate de calamităţi, accidente de orice natură, precum şi cu autovehicule, motociclete şi ATV-uri sau mopede în vederea organizării de activităţi sportive, de recreere şi turism, cu acordul deţinătorului sau al utilizatorului, în condiţiile legii;       </w:t>
      </w:r>
    </w:p>
    <w:p w14:paraId="59C3299B"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e) nerespectarea bunelor condiţii agricole şi de mediu, in conditiile legii;     </w:t>
      </w:r>
    </w:p>
    <w:p w14:paraId="2F200CEE"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f) arderea vegetaţiei pajiştilor fără respectarea prevederilor legislaţiei în vigoare;       </w:t>
      </w:r>
    </w:p>
    <w:p w14:paraId="7B9CD655"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g) amplasarea pe pajişte a altor obiective de investiţii decât cele prevăzute la art. 5 alin. (3) din OUG nr. 34/2013;     </w:t>
      </w:r>
    </w:p>
    <w:p w14:paraId="4AD76CD8" w14:textId="3CD8F15C" w:rsidR="00984A7E" w:rsidRPr="00671092" w:rsidRDefault="003E5F31" w:rsidP="00EA3A5E">
      <w:pPr>
        <w:pStyle w:val="NoSpacing"/>
        <w:ind w:firstLine="720"/>
        <w:rPr>
          <w:rFonts w:ascii="Times New Roman" w:hAnsi="Times New Roman" w:cs="Times New Roman"/>
          <w:sz w:val="24"/>
          <w:szCs w:val="24"/>
        </w:rPr>
      </w:pPr>
      <w:r w:rsidRPr="00671092">
        <w:rPr>
          <w:rFonts w:ascii="Times New Roman" w:hAnsi="Times New Roman" w:cs="Times New Roman"/>
          <w:b/>
          <w:sz w:val="24"/>
          <w:szCs w:val="24"/>
        </w:rPr>
        <w:t>Art. 11</w:t>
      </w:r>
      <w:r w:rsidR="00984A7E" w:rsidRPr="00671092">
        <w:rPr>
          <w:rFonts w:ascii="Times New Roman" w:hAnsi="Times New Roman" w:cs="Times New Roman"/>
          <w:sz w:val="24"/>
          <w:szCs w:val="24"/>
        </w:rPr>
        <w:t>. (1) Contravenţiile prevăzute la art. 1</w:t>
      </w:r>
      <w:r w:rsidR="00EA3A5E">
        <w:rPr>
          <w:rFonts w:ascii="Times New Roman" w:hAnsi="Times New Roman" w:cs="Times New Roman"/>
          <w:sz w:val="24"/>
          <w:szCs w:val="24"/>
        </w:rPr>
        <w:t>0</w:t>
      </w:r>
      <w:r w:rsidR="00984A7E" w:rsidRPr="00671092">
        <w:rPr>
          <w:rFonts w:ascii="Times New Roman" w:hAnsi="Times New Roman" w:cs="Times New Roman"/>
          <w:sz w:val="24"/>
          <w:szCs w:val="24"/>
        </w:rPr>
        <w:t xml:space="preserve"> se sancţionează după cum urmează:   </w:t>
      </w:r>
    </w:p>
    <w:p w14:paraId="45777EF3"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a) cu amendă de la 3.000 lei la 6.000 lei pentru persoana fizică, respectiv cu amendă de la 10.000 lei la 20.000 lei pentru persoana juridică, faptele prevăzute la lit. f);      </w:t>
      </w:r>
    </w:p>
    <w:p w14:paraId="144DFA03"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b) cu amendă de la 500 lei la 1.000 lei pentru persoana fizică, respectiv cu amendă de la 4.000 lei la 8.000 lei pentru persoana juridică, faptele prevăzute la lit. a), d) şi e);       </w:t>
      </w:r>
    </w:p>
    <w:p w14:paraId="0E7CEE61"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c) cu amendă de la 250 lei la 500 lei pentru persoana fizică, respectiv cu amendă de la 2.000 lei la 4.000 lei pentru persoana juridică, faptele prevăzute la lit. b) şi c);       </w:t>
      </w:r>
    </w:p>
    <w:p w14:paraId="69D1B5EF"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d) cu amendă de la 5.000 lei la 10.000 lei, faptele prevăzute la lit. g).</w:t>
      </w:r>
    </w:p>
    <w:p w14:paraId="2D3D8298" w14:textId="77777777"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 xml:space="preserve">(2) Contravenţia prevăzută la alin. (1) lit. g) se sancţionează şi cu sancţiunea complementară constând în desfiinţarea lucrărilor şi aducerea terenului în starea iniţială pe cheltuiala contravenientului.   </w:t>
      </w:r>
    </w:p>
    <w:p w14:paraId="298B29E5" w14:textId="5100E3C0" w:rsidR="00984A7E" w:rsidRPr="00671092" w:rsidRDefault="003E5F31" w:rsidP="006C636E">
      <w:pPr>
        <w:pStyle w:val="NoSpacing"/>
        <w:rPr>
          <w:rFonts w:ascii="Times New Roman" w:hAnsi="Times New Roman" w:cs="Times New Roman"/>
          <w:sz w:val="24"/>
          <w:szCs w:val="24"/>
        </w:rPr>
      </w:pPr>
      <w:r w:rsidRPr="00671092">
        <w:rPr>
          <w:rFonts w:ascii="Times New Roman" w:hAnsi="Times New Roman" w:cs="Times New Roman"/>
          <w:b/>
          <w:sz w:val="24"/>
          <w:szCs w:val="24"/>
        </w:rPr>
        <w:t xml:space="preserve"> </w:t>
      </w:r>
      <w:r w:rsidR="00EA3A5E">
        <w:rPr>
          <w:rFonts w:ascii="Times New Roman" w:hAnsi="Times New Roman" w:cs="Times New Roman"/>
          <w:b/>
          <w:sz w:val="24"/>
          <w:szCs w:val="24"/>
        </w:rPr>
        <w:tab/>
      </w:r>
      <w:r w:rsidRPr="00671092">
        <w:rPr>
          <w:rFonts w:ascii="Times New Roman" w:hAnsi="Times New Roman" w:cs="Times New Roman"/>
          <w:b/>
          <w:sz w:val="24"/>
          <w:szCs w:val="24"/>
        </w:rPr>
        <w:t>Art. 12</w:t>
      </w:r>
      <w:r w:rsidR="00984A7E" w:rsidRPr="00671092">
        <w:rPr>
          <w:rFonts w:ascii="Times New Roman" w:hAnsi="Times New Roman" w:cs="Times New Roman"/>
          <w:sz w:val="24"/>
          <w:szCs w:val="24"/>
        </w:rPr>
        <w:t>. (1) Constatarea contravenţiilor şi aplicarea sancţiunilor se fac de către primar şi persoanele împuternicite de către acesta</w:t>
      </w:r>
      <w:r w:rsidR="00EA3A5E">
        <w:rPr>
          <w:rFonts w:ascii="Times New Roman" w:hAnsi="Times New Roman" w:cs="Times New Roman"/>
          <w:sz w:val="24"/>
          <w:szCs w:val="24"/>
        </w:rPr>
        <w:t>.</w:t>
      </w:r>
    </w:p>
    <w:p w14:paraId="5AD303F7" w14:textId="473098FD" w:rsidR="00984A7E" w:rsidRPr="00671092" w:rsidRDefault="00984A7E" w:rsidP="006C636E">
      <w:pPr>
        <w:pStyle w:val="NoSpacing"/>
        <w:rPr>
          <w:rFonts w:ascii="Times New Roman" w:hAnsi="Times New Roman" w:cs="Times New Roman"/>
          <w:sz w:val="24"/>
          <w:szCs w:val="24"/>
        </w:rPr>
      </w:pPr>
      <w:r w:rsidRPr="00671092">
        <w:rPr>
          <w:rFonts w:ascii="Times New Roman" w:hAnsi="Times New Roman" w:cs="Times New Roman"/>
          <w:sz w:val="24"/>
          <w:szCs w:val="24"/>
        </w:rPr>
        <w:t>(</w:t>
      </w:r>
      <w:r w:rsidR="00EA3A5E">
        <w:rPr>
          <w:rFonts w:ascii="Times New Roman" w:hAnsi="Times New Roman" w:cs="Times New Roman"/>
          <w:sz w:val="24"/>
          <w:szCs w:val="24"/>
        </w:rPr>
        <w:t>2</w:t>
      </w:r>
      <w:r w:rsidRPr="00671092">
        <w:rPr>
          <w:rFonts w:ascii="Times New Roman" w:hAnsi="Times New Roman" w:cs="Times New Roman"/>
          <w:sz w:val="24"/>
          <w:szCs w:val="24"/>
        </w:rPr>
        <w:t>) Sumele provenite din aplicarea amenzilor venit la bugetul local</w:t>
      </w:r>
      <w:r w:rsidR="00EA3A5E">
        <w:rPr>
          <w:rFonts w:ascii="Times New Roman" w:hAnsi="Times New Roman" w:cs="Times New Roman"/>
          <w:sz w:val="24"/>
          <w:szCs w:val="24"/>
        </w:rPr>
        <w:t>.</w:t>
      </w:r>
      <w:r w:rsidRPr="00671092">
        <w:rPr>
          <w:rFonts w:ascii="Times New Roman" w:hAnsi="Times New Roman" w:cs="Times New Roman"/>
          <w:sz w:val="24"/>
          <w:szCs w:val="24"/>
        </w:rPr>
        <w:t xml:space="preserve"> </w:t>
      </w:r>
    </w:p>
    <w:p w14:paraId="3C1172C2" w14:textId="77777777" w:rsidR="00984A7E" w:rsidRDefault="00984A7E" w:rsidP="006C636E">
      <w:pPr>
        <w:pStyle w:val="NoSpacing"/>
        <w:rPr>
          <w:rFonts w:ascii="Times New Roman" w:hAnsi="Times New Roman" w:cs="Times New Roman"/>
          <w:b/>
          <w:sz w:val="24"/>
          <w:szCs w:val="24"/>
        </w:rPr>
      </w:pPr>
    </w:p>
    <w:p w14:paraId="4FD7B764" w14:textId="77777777" w:rsidR="00B02F38" w:rsidRDefault="00B02F38" w:rsidP="006C636E">
      <w:pPr>
        <w:pStyle w:val="NoSpacing"/>
        <w:rPr>
          <w:rFonts w:ascii="Times New Roman" w:hAnsi="Times New Roman" w:cs="Times New Roman"/>
          <w:b/>
          <w:sz w:val="24"/>
          <w:szCs w:val="24"/>
        </w:rPr>
      </w:pPr>
    </w:p>
    <w:p w14:paraId="356FA974" w14:textId="77777777" w:rsidR="00EA3A5E" w:rsidRDefault="00EA3A5E" w:rsidP="006C636E">
      <w:pPr>
        <w:pStyle w:val="NoSpacing"/>
        <w:rPr>
          <w:rFonts w:ascii="Times New Roman" w:hAnsi="Times New Roman" w:cs="Times New Roman"/>
          <w:b/>
          <w:sz w:val="24"/>
          <w:szCs w:val="24"/>
        </w:rPr>
      </w:pPr>
    </w:p>
    <w:p w14:paraId="296CBCA2" w14:textId="7DEE44DA" w:rsidR="00B02F38" w:rsidRDefault="00B02F38" w:rsidP="00B02F38">
      <w:pPr>
        <w:pStyle w:val="NoSpacing"/>
        <w:jc w:val="center"/>
        <w:rPr>
          <w:rFonts w:ascii="Times New Roman" w:hAnsi="Times New Roman" w:cs="Times New Roman"/>
          <w:b/>
          <w:sz w:val="24"/>
          <w:szCs w:val="24"/>
        </w:rPr>
      </w:pPr>
      <w:r>
        <w:rPr>
          <w:rFonts w:ascii="Times New Roman" w:hAnsi="Times New Roman" w:cs="Times New Roman"/>
          <w:b/>
          <w:sz w:val="24"/>
          <w:szCs w:val="24"/>
        </w:rPr>
        <w:t>Primar,</w:t>
      </w:r>
    </w:p>
    <w:p w14:paraId="4762321C" w14:textId="06ED0E47" w:rsidR="00B02F38" w:rsidRPr="00E172CE" w:rsidRDefault="00B02F38" w:rsidP="00B02F38">
      <w:pPr>
        <w:pStyle w:val="NoSpacing"/>
        <w:jc w:val="center"/>
        <w:rPr>
          <w:sz w:val="24"/>
          <w:szCs w:val="24"/>
        </w:rPr>
      </w:pPr>
      <w:r>
        <w:rPr>
          <w:rFonts w:ascii="Times New Roman" w:hAnsi="Times New Roman" w:cs="Times New Roman"/>
          <w:b/>
          <w:sz w:val="24"/>
          <w:szCs w:val="24"/>
        </w:rPr>
        <w:t>Popa Andrei Dumitru</w:t>
      </w:r>
    </w:p>
    <w:p w14:paraId="5AAA1401" w14:textId="77777777" w:rsidR="0043799D" w:rsidRPr="00E172CE" w:rsidRDefault="0043799D" w:rsidP="006C636E">
      <w:pPr>
        <w:pStyle w:val="NoSpacing"/>
        <w:rPr>
          <w:sz w:val="24"/>
          <w:szCs w:val="24"/>
        </w:rPr>
      </w:pPr>
    </w:p>
    <w:sectPr w:rsidR="0043799D" w:rsidRPr="00E172CE" w:rsidSect="00EA3A5E">
      <w:footerReference w:type="default" r:id="rId9"/>
      <w:pgSz w:w="11906" w:h="16838"/>
      <w:pgMar w:top="720" w:right="567"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06451" w14:textId="77777777" w:rsidR="00415F6E" w:rsidRDefault="00415F6E">
      <w:pPr>
        <w:spacing w:after="0" w:line="240" w:lineRule="auto"/>
      </w:pPr>
      <w:r>
        <w:separator/>
      </w:r>
    </w:p>
  </w:endnote>
  <w:endnote w:type="continuationSeparator" w:id="0">
    <w:p w14:paraId="488A3027" w14:textId="77777777" w:rsidR="00415F6E" w:rsidRDefault="00415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0407"/>
      <w:docPartObj>
        <w:docPartGallery w:val="Page Numbers (Bottom of Page)"/>
        <w:docPartUnique/>
      </w:docPartObj>
    </w:sdtPr>
    <w:sdtContent>
      <w:p w14:paraId="7B38B52E" w14:textId="77777777" w:rsidR="00C9790A" w:rsidRDefault="00984A7E">
        <w:pPr>
          <w:pStyle w:val="Footer"/>
          <w:jc w:val="center"/>
        </w:pPr>
        <w:r>
          <w:fldChar w:fldCharType="begin"/>
        </w:r>
        <w:r>
          <w:instrText xml:space="preserve"> PAGE   \* MERGEFORMAT </w:instrText>
        </w:r>
        <w:r>
          <w:fldChar w:fldCharType="separate"/>
        </w:r>
        <w:r w:rsidR="00C83FCC">
          <w:rPr>
            <w:noProof/>
          </w:rPr>
          <w:t>4</w:t>
        </w:r>
        <w:r>
          <w:rPr>
            <w:noProof/>
          </w:rPr>
          <w:fldChar w:fldCharType="end"/>
        </w:r>
      </w:p>
    </w:sdtContent>
  </w:sdt>
  <w:p w14:paraId="498B8F23" w14:textId="77777777" w:rsidR="00C9790A" w:rsidRDefault="00C97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BCA21" w14:textId="77777777" w:rsidR="00415F6E" w:rsidRDefault="00415F6E">
      <w:pPr>
        <w:spacing w:after="0" w:line="240" w:lineRule="auto"/>
      </w:pPr>
      <w:r>
        <w:separator/>
      </w:r>
    </w:p>
  </w:footnote>
  <w:footnote w:type="continuationSeparator" w:id="0">
    <w:p w14:paraId="1180563B" w14:textId="77777777" w:rsidR="00415F6E" w:rsidRDefault="00415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54781"/>
    <w:multiLevelType w:val="hybridMultilevel"/>
    <w:tmpl w:val="2D129260"/>
    <w:lvl w:ilvl="0" w:tplc="40F463D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62B1192"/>
    <w:multiLevelType w:val="hybridMultilevel"/>
    <w:tmpl w:val="4C0CE612"/>
    <w:lvl w:ilvl="0" w:tplc="E696854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1E13B6"/>
    <w:multiLevelType w:val="hybridMultilevel"/>
    <w:tmpl w:val="D3EEDDFC"/>
    <w:lvl w:ilvl="0" w:tplc="E2AA3DCA">
      <w:start w:val="4"/>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02762060">
    <w:abstractNumId w:val="2"/>
  </w:num>
  <w:num w:numId="2" w16cid:durableId="1974552006">
    <w:abstractNumId w:val="0"/>
  </w:num>
  <w:num w:numId="3" w16cid:durableId="2067214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A7E"/>
    <w:rsid w:val="000C565E"/>
    <w:rsid w:val="00104A1E"/>
    <w:rsid w:val="001753FE"/>
    <w:rsid w:val="002223FA"/>
    <w:rsid w:val="0035322D"/>
    <w:rsid w:val="003A61E3"/>
    <w:rsid w:val="003E5F31"/>
    <w:rsid w:val="00415F6E"/>
    <w:rsid w:val="0043799D"/>
    <w:rsid w:val="004429F0"/>
    <w:rsid w:val="005411DA"/>
    <w:rsid w:val="00671092"/>
    <w:rsid w:val="006C636E"/>
    <w:rsid w:val="00747CB7"/>
    <w:rsid w:val="007758FD"/>
    <w:rsid w:val="00810428"/>
    <w:rsid w:val="008944C5"/>
    <w:rsid w:val="008F3216"/>
    <w:rsid w:val="009130B2"/>
    <w:rsid w:val="009348BF"/>
    <w:rsid w:val="00976FE7"/>
    <w:rsid w:val="00984A7E"/>
    <w:rsid w:val="009A10E8"/>
    <w:rsid w:val="00B02F38"/>
    <w:rsid w:val="00B72689"/>
    <w:rsid w:val="00BA3915"/>
    <w:rsid w:val="00BD3F7D"/>
    <w:rsid w:val="00BD74DB"/>
    <w:rsid w:val="00C46DB7"/>
    <w:rsid w:val="00C614C8"/>
    <w:rsid w:val="00C66C4D"/>
    <w:rsid w:val="00C81664"/>
    <w:rsid w:val="00C83FCC"/>
    <w:rsid w:val="00C9790A"/>
    <w:rsid w:val="00CA1EE1"/>
    <w:rsid w:val="00D55AE7"/>
    <w:rsid w:val="00DE3122"/>
    <w:rsid w:val="00E172CE"/>
    <w:rsid w:val="00E35130"/>
    <w:rsid w:val="00E636AA"/>
    <w:rsid w:val="00EA3A5E"/>
    <w:rsid w:val="00ED7A47"/>
    <w:rsid w:val="00EE3698"/>
    <w:rsid w:val="00FF1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478C4"/>
  <w15:chartTrackingRefBased/>
  <w15:docId w15:val="{D26E818D-4490-4D2D-B3A7-8F223CDE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84A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4A7E"/>
    <w:rPr>
      <w:lang w:val="ro-RO"/>
    </w:rPr>
  </w:style>
  <w:style w:type="paragraph" w:styleId="ListParagraph">
    <w:name w:val="List Paragraph"/>
    <w:basedOn w:val="Normal"/>
    <w:uiPriority w:val="34"/>
    <w:qFormat/>
    <w:rsid w:val="00D55AE7"/>
    <w:pPr>
      <w:ind w:left="720"/>
      <w:contextualSpacing/>
    </w:pPr>
  </w:style>
  <w:style w:type="paragraph" w:styleId="NoSpacing">
    <w:name w:val="No Spacing"/>
    <w:uiPriority w:val="1"/>
    <w:qFormat/>
    <w:rsid w:val="006C636E"/>
    <w:pPr>
      <w:spacing w:after="0" w:line="240" w:lineRule="auto"/>
    </w:pPr>
    <w:rPr>
      <w:lang w:val="ro-RO"/>
    </w:rPr>
  </w:style>
  <w:style w:type="paragraph" w:styleId="BalloonText">
    <w:name w:val="Balloon Text"/>
    <w:basedOn w:val="Normal"/>
    <w:link w:val="BalloonTextChar"/>
    <w:uiPriority w:val="99"/>
    <w:semiHidden/>
    <w:unhideWhenUsed/>
    <w:rsid w:val="006C6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36E"/>
    <w:rPr>
      <w:rFonts w:ascii="Segoe UI" w:hAnsi="Segoe UI" w:cs="Segoe UI"/>
      <w:sz w:val="18"/>
      <w:szCs w:val="18"/>
      <w:lang w:val="ro-RO"/>
    </w:rPr>
  </w:style>
  <w:style w:type="table" w:styleId="TableGrid">
    <w:name w:val="Table Grid"/>
    <w:basedOn w:val="TableNormal"/>
    <w:uiPriority w:val="59"/>
    <w:rsid w:val="00B02F3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2176</Words>
  <Characters>12622</Characters>
  <Application>Microsoft Office Word</Application>
  <DocSecurity>0</DocSecurity>
  <Lines>105</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alin onetiu</cp:lastModifiedBy>
  <cp:revision>24</cp:revision>
  <cp:lastPrinted>2020-01-29T12:01:00Z</cp:lastPrinted>
  <dcterms:created xsi:type="dcterms:W3CDTF">2018-02-23T07:53:00Z</dcterms:created>
  <dcterms:modified xsi:type="dcterms:W3CDTF">2025-04-23T05:16:00Z</dcterms:modified>
</cp:coreProperties>
</file>