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63" w:rsidRPr="00D31C63" w:rsidRDefault="00D31C63" w:rsidP="00950ECA">
      <w:pPr>
        <w:shd w:val="clear" w:color="auto" w:fill="EFEFF1"/>
        <w:spacing w:before="100" w:beforeAutospacing="1" w:after="100" w:afterAutospacing="1" w:line="440" w:lineRule="atLeast"/>
        <w:outlineLvl w:val="0"/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</w:pP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Indemnizaţia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/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Ajutorul</w:t>
      </w:r>
      <w:proofErr w:type="spellEnd"/>
      <w:proofErr w:type="gram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 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pentru</w:t>
      </w:r>
      <w:proofErr w:type="spellEnd"/>
      <w:proofErr w:type="gram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îngrijirea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copilului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cu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vârsta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0-7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ani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,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situaţia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care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copilul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şi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/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sau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un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părinte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/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persoana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care are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copilul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îngrijire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sunt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>persoane</w:t>
      </w:r>
      <w:proofErr w:type="spellEnd"/>
      <w:r w:rsidRPr="00D31C63">
        <w:rPr>
          <w:rFonts w:ascii="Arial" w:eastAsia="Times New Roman" w:hAnsi="Arial" w:cs="Arial"/>
          <w:b/>
          <w:bCs/>
          <w:color w:val="243F6B"/>
          <w:kern w:val="36"/>
          <w:sz w:val="29"/>
          <w:szCs w:val="29"/>
          <w:lang w:val="en-US"/>
        </w:rPr>
        <w:t xml:space="preserve"> cu handicap.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sz w:val="16"/>
          <w:szCs w:val="16"/>
          <w:lang w:val="en-US"/>
        </w:rPr>
        <w:t> 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Aceste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drepturi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se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acorda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prin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O.U.G. 111/2010,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modificată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completată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prin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O.U.G. 124/2011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Legea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66/2016.</w:t>
      </w:r>
      <w:proofErr w:type="gramEnd"/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>Documente</w:t>
      </w:r>
      <w:proofErr w:type="spellEnd"/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proofErr w:type="gramStart"/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>necesare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 :</w:t>
      </w:r>
      <w:proofErr w:type="gramEnd"/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cerere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tip 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1 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originale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dupa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actele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identitate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(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buletine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carti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identitate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certificate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nastere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) ale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membrilor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familiei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: sot,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sotie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certificat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casatorie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certificatul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încadrare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grad de handicap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solicitant/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persoana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indreptatita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minorul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care se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solicita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dreptul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cerere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acordare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concediului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îngrijirea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perioada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0 - 7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daca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cazul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decizia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suspendare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contractului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munca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act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aditional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la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contractul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munca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daca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este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cazul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documente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care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dovedesc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ca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parintii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nu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sunt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angajati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ca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asistent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personal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minor,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doar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handicap de grad 1 al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;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>alte</w:t>
      </w:r>
      <w:proofErr w:type="spellEnd"/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dupa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caz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.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>Important</w:t>
      </w:r>
      <w:r w:rsidRPr="00D31C63">
        <w:rPr>
          <w:rFonts w:ascii="Arial" w:eastAsia="Times New Roman" w:hAnsi="Arial" w:cs="Arial"/>
          <w:color w:val="333333"/>
          <w:lang w:val="en-US"/>
        </w:rPr>
        <w:t xml:space="preserve"> 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Începand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cu 1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iulie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2016,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oricare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dintre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părinți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persoanele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îndreptățite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, care se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ocupă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efectiv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creșterea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îngrijirea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cu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dizabilitate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gravă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sau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accentuată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varstă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la 3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pană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la 18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ani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desfășoară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activitatea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cu un program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redus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muncă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la 4 ore,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poate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beneficia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o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indemnizație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lunară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egala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cu 50% din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cunatumul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minim al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indemnizației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creștere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a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.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>Actele</w:t>
      </w:r>
      <w:proofErr w:type="spellEnd"/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b/>
          <w:bCs/>
          <w:color w:val="333333"/>
          <w:lang w:val="en-US"/>
        </w:rPr>
        <w:t>necesare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 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sunt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: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Cerere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tip 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Anexa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1 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act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identitate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solicitant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certificat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naștere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+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originalele</w:t>
      </w:r>
      <w:proofErr w:type="spellEnd"/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certificat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hotărare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încadrare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grad de handicap +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originalul</w:t>
      </w:r>
      <w:proofErr w:type="spellEnd"/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conformată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cu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originalul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după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Decizia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>/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Actul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adițional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prin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care se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aproba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reducerea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programului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de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munca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la 4 ore,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pentru</w:t>
      </w:r>
      <w:proofErr w:type="spellEnd"/>
      <w:proofErr w:type="gramStart"/>
      <w:r w:rsidRPr="00D31C63">
        <w:rPr>
          <w:rFonts w:ascii="Arial" w:eastAsia="Times New Roman" w:hAnsi="Arial" w:cs="Arial"/>
          <w:color w:val="333333"/>
          <w:lang w:val="en-US"/>
        </w:rPr>
        <w:t xml:space="preserve"> 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cre</w:t>
      </w:r>
      <w:proofErr w:type="gramEnd"/>
      <w:r w:rsidRPr="00D31C63">
        <w:rPr>
          <w:rFonts w:ascii="Arial" w:eastAsia="Times New Roman" w:hAnsi="Arial" w:cs="Arial"/>
          <w:color w:val="333333"/>
          <w:lang w:val="en-US"/>
        </w:rPr>
        <w:t>șterea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îngrijirea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copilului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cu handicap</w:t>
      </w:r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Alte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acte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necesare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după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caz</w:t>
      </w:r>
      <w:proofErr w:type="spellEnd"/>
    </w:p>
    <w:p w:rsidR="00D31C63" w:rsidRPr="00D31C63" w:rsidRDefault="00D31C63" w:rsidP="00950ECA">
      <w:pPr>
        <w:shd w:val="clear" w:color="auto" w:fill="EFEFF1"/>
        <w:spacing w:before="120" w:after="120" w:line="240" w:lineRule="atLeast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r w:rsidRPr="00D31C63">
        <w:rPr>
          <w:rFonts w:ascii="Arial" w:eastAsia="Times New Roman" w:hAnsi="Arial" w:cs="Arial"/>
          <w:color w:val="333333"/>
          <w:lang w:val="en-US"/>
        </w:rPr>
        <w:t xml:space="preserve">-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Dosar</w:t>
      </w:r>
      <w:proofErr w:type="spellEnd"/>
      <w:r w:rsidRPr="00D31C63">
        <w:rPr>
          <w:rFonts w:ascii="Arial" w:eastAsia="Times New Roman" w:hAnsi="Arial" w:cs="Arial"/>
          <w:color w:val="333333"/>
          <w:lang w:val="en-US"/>
        </w:rPr>
        <w:t xml:space="preserve"> </w:t>
      </w:r>
      <w:proofErr w:type="spellStart"/>
      <w:r w:rsidRPr="00D31C63">
        <w:rPr>
          <w:rFonts w:ascii="Arial" w:eastAsia="Times New Roman" w:hAnsi="Arial" w:cs="Arial"/>
          <w:color w:val="333333"/>
          <w:lang w:val="en-US"/>
        </w:rPr>
        <w:t>șină</w:t>
      </w:r>
      <w:proofErr w:type="spellEnd"/>
    </w:p>
    <w:p w:rsidR="00FA5E0B" w:rsidRDefault="00FA5E0B" w:rsidP="00950ECA"/>
    <w:sectPr w:rsidR="00FA5E0B" w:rsidSect="00FA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31C63"/>
    <w:rsid w:val="00244877"/>
    <w:rsid w:val="00516FBC"/>
    <w:rsid w:val="005E5D96"/>
    <w:rsid w:val="006A25F2"/>
    <w:rsid w:val="00950ECA"/>
    <w:rsid w:val="009848D4"/>
    <w:rsid w:val="00D31C63"/>
    <w:rsid w:val="00EC4A34"/>
    <w:rsid w:val="00FA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D31C6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6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1C63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D31C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6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</dc:creator>
  <cp:lastModifiedBy>agy</cp:lastModifiedBy>
  <cp:revision>2</cp:revision>
  <dcterms:created xsi:type="dcterms:W3CDTF">2020-02-14T11:06:00Z</dcterms:created>
  <dcterms:modified xsi:type="dcterms:W3CDTF">2020-02-14T11:07:00Z</dcterms:modified>
</cp:coreProperties>
</file>