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F9" w:rsidRPr="00C57937" w:rsidRDefault="00AD16EE" w:rsidP="00AD16EE">
      <w:pPr>
        <w:jc w:val="center"/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</w:rPr>
      </w:pPr>
      <w:r w:rsidRPr="00C57937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Contract de </w:t>
      </w:r>
      <w:proofErr w:type="spellStart"/>
      <w:r w:rsidRPr="00C57937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</w:rPr>
        <w:t>execuție</w:t>
      </w:r>
      <w:proofErr w:type="spellEnd"/>
      <w:r w:rsidRPr="00C57937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C57937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</w:rPr>
        <w:t>lucrări</w:t>
      </w:r>
      <w:proofErr w:type="spellEnd"/>
      <w:r w:rsidRPr="00C57937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="00C57937" w:rsidRPr="00C57937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</w:rPr>
        <w:t>multianual</w:t>
      </w:r>
      <w:proofErr w:type="spellEnd"/>
    </w:p>
    <w:p w:rsidR="00C16CF9" w:rsidRPr="00C57937" w:rsidRDefault="00C16CF9" w:rsidP="00AD16EE">
      <w:pPr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proofErr w:type="spellStart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Nr</w:t>
      </w:r>
      <w:proofErr w:type="spellEnd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  <w:r w:rsidR="00AD16EE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……….. </w:t>
      </w:r>
      <w:proofErr w:type="gramStart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din</w:t>
      </w:r>
      <w:proofErr w:type="gramEnd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AD16EE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………….</w:t>
      </w:r>
    </w:p>
    <w:p w:rsidR="00C57937" w:rsidRPr="00C57937" w:rsidRDefault="00C57937" w:rsidP="00AD16EE">
      <w:pPr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D16EE" w:rsidRPr="00C57937" w:rsidRDefault="00AD16EE" w:rsidP="00C57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o-RO"/>
        </w:rPr>
        <w:t>temeiul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o-RO"/>
        </w:rPr>
        <w:t>Legii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o-RO"/>
        </w:rPr>
        <w:t xml:space="preserve"> nr.98/2016 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o-RO"/>
        </w:rPr>
        <w:t>achizițiile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o-RO"/>
        </w:rPr>
        <w:t>publice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o-RO"/>
        </w:rPr>
        <w:t xml:space="preserve">, cu 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o-RO"/>
        </w:rPr>
        <w:t>modificarile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o-RO"/>
        </w:rPr>
        <w:t>completările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o-RO"/>
        </w:rPr>
        <w:t>ulterioare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o-RO"/>
        </w:rPr>
        <w:t xml:space="preserve">, a 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o-RO"/>
        </w:rPr>
        <w:t>Hotărârii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o-RO"/>
        </w:rPr>
        <w:t xml:space="preserve"> 395/2016 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o-RO"/>
        </w:rPr>
        <w:t>aprobarea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o-RO"/>
        </w:rPr>
        <w:t>Normelor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o-RO"/>
        </w:rPr>
        <w:t>metologice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o-RO"/>
        </w:rPr>
        <w:t>aplicare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o-RO"/>
        </w:rPr>
        <w:t>prevederilor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o-RO"/>
        </w:rPr>
        <w:t>referitoare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o-RO"/>
        </w:rPr>
        <w:t>atribuirea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o-RO"/>
        </w:rPr>
        <w:t>contractului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o-RO"/>
        </w:rPr>
        <w:t>achiziție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o-RO"/>
        </w:rPr>
        <w:t>publice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o-RO"/>
        </w:rPr>
        <w:t>/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o-RO"/>
        </w:rPr>
        <w:t>acord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o-RO"/>
        </w:rPr>
        <w:t>cadru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o-RO"/>
        </w:rPr>
        <w:t xml:space="preserve"> nr.98/2016 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o-RO"/>
        </w:rPr>
        <w:t>achizițiile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o-RO"/>
        </w:rPr>
        <w:t>publice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o-RO"/>
        </w:rPr>
        <w:t xml:space="preserve">, s-a 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o-RO"/>
        </w:rPr>
        <w:t>încheiat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o-RO"/>
        </w:rPr>
        <w:t>prezentul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o-RO"/>
        </w:rPr>
        <w:t xml:space="preserve"> contract de</w:t>
      </w:r>
      <w:r w:rsidRPr="00C5793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o-RO"/>
        </w:rPr>
        <w:t>lucrări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</w:p>
    <w:p w:rsidR="00AD16EE" w:rsidRPr="00C57937" w:rsidRDefault="00AD16EE" w:rsidP="00AD1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6CF9" w:rsidRPr="00C57937" w:rsidRDefault="00C16CF9" w:rsidP="00AD16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Părțile</w:t>
      </w:r>
      <w:proofErr w:type="spellEnd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Contractante</w:t>
      </w:r>
      <w:proofErr w:type="spellEnd"/>
    </w:p>
    <w:p w:rsidR="00C16CF9" w:rsidRPr="00C57937" w:rsidRDefault="00C16CF9" w:rsidP="00AD16EE">
      <w:pPr>
        <w:rPr>
          <w:rFonts w:ascii="Times New Roman" w:hAnsi="Times New Roman" w:cs="Times New Roman"/>
          <w:sz w:val="24"/>
          <w:szCs w:val="24"/>
        </w:rPr>
      </w:pPr>
      <w:r w:rsidRPr="00C57937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>:</w:t>
      </w:r>
    </w:p>
    <w:p w:rsidR="00AD16EE" w:rsidRPr="00C57937" w:rsidRDefault="00AD16EE" w:rsidP="00AD16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7937">
        <w:rPr>
          <w:rFonts w:ascii="Times New Roman" w:hAnsi="Times New Roman" w:cs="Times New Roman"/>
          <w:b/>
          <w:sz w:val="24"/>
          <w:szCs w:val="24"/>
        </w:rPr>
        <w:t>COMUNA BALINT</w:t>
      </w:r>
      <w:r w:rsidRPr="00C5793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in loc. BALINT, str. PRINCIPALA,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. 135,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Balint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Timis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, cod postal 307005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/fax 0256/333.201 / 0256/333.100, cod fiscal 4357970, email: primariabalint@yahoo.com,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reprezentata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r w:rsidRPr="00C57937">
        <w:rPr>
          <w:rFonts w:ascii="Times New Roman" w:hAnsi="Times New Roman" w:cs="Times New Roman"/>
          <w:b/>
          <w:sz w:val="24"/>
          <w:szCs w:val="24"/>
        </w:rPr>
        <w:t>ANDREI – DUMITRU POPA</w:t>
      </w:r>
      <w:r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functia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Achizitor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de o parte  </w:t>
      </w:r>
    </w:p>
    <w:p w:rsidR="00C57937" w:rsidRPr="00C57937" w:rsidRDefault="00C57937" w:rsidP="00AD16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6CF9" w:rsidRPr="00C57937" w:rsidRDefault="00C16CF9" w:rsidP="00AD16EE">
      <w:pPr>
        <w:rPr>
          <w:rFonts w:ascii="Times New Roman" w:hAnsi="Times New Roman" w:cs="Times New Roman"/>
          <w:sz w:val="24"/>
          <w:szCs w:val="24"/>
        </w:rPr>
      </w:pPr>
      <w:r w:rsidRPr="00C57937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Executantul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>:</w:t>
      </w:r>
    </w:p>
    <w:p w:rsidR="00C57937" w:rsidRPr="00C57937" w:rsidRDefault="00C57937" w:rsidP="00AD16EE">
      <w:pPr>
        <w:rPr>
          <w:rFonts w:ascii="Times New Roman" w:hAnsi="Times New Roman" w:cs="Times New Roman"/>
          <w:sz w:val="24"/>
          <w:szCs w:val="24"/>
        </w:rPr>
      </w:pPr>
    </w:p>
    <w:p w:rsidR="00C16CF9" w:rsidRPr="00C57937" w:rsidRDefault="00AD16EE" w:rsidP="00AD16EE">
      <w:pPr>
        <w:jc w:val="both"/>
        <w:rPr>
          <w:rFonts w:ascii="Times New Roman" w:hAnsi="Times New Roman" w:cs="Times New Roman"/>
          <w:sz w:val="24"/>
          <w:szCs w:val="24"/>
        </w:rPr>
      </w:pPr>
      <w:r w:rsidRPr="00C57937">
        <w:rPr>
          <w:rFonts w:ascii="Times New Roman" w:hAnsi="Times New Roman" w:cs="Times New Roman"/>
          <w:sz w:val="24"/>
          <w:szCs w:val="24"/>
        </w:rPr>
        <w:t xml:space="preserve">……………………………….. </w:t>
      </w:r>
      <w:r w:rsidR="00C16CF9" w:rsidRPr="00C5793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r w:rsidRPr="00C5793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C16CF9" w:rsidRPr="00C57937">
        <w:rPr>
          <w:rFonts w:ascii="Times New Roman" w:hAnsi="Times New Roman" w:cs="Times New Roman"/>
          <w:sz w:val="24"/>
          <w:szCs w:val="24"/>
        </w:rPr>
        <w:t xml:space="preserve">, CUI </w:t>
      </w:r>
      <w:r w:rsidRPr="00C57937">
        <w:rPr>
          <w:rFonts w:ascii="Times New Roman" w:hAnsi="Times New Roman" w:cs="Times New Roman"/>
          <w:sz w:val="24"/>
          <w:szCs w:val="24"/>
        </w:rPr>
        <w:t>……………..</w:t>
      </w:r>
      <w:r w:rsidR="00C16CF9"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Comerțului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r w:rsidRPr="00C57937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C16CF9"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r w:rsidRPr="00C57937">
        <w:rPr>
          <w:rFonts w:ascii="Times New Roman" w:hAnsi="Times New Roman" w:cs="Times New Roman"/>
          <w:sz w:val="24"/>
          <w:szCs w:val="24"/>
        </w:rPr>
        <w:t>………………………</w:t>
      </w:r>
      <w:r w:rsidR="00C16CF9" w:rsidRPr="00C57937">
        <w:rPr>
          <w:rFonts w:ascii="Times New Roman" w:hAnsi="Times New Roman" w:cs="Times New Roman"/>
          <w:sz w:val="24"/>
          <w:szCs w:val="24"/>
        </w:rPr>
        <w:t xml:space="preserve">, e-mail </w:t>
      </w:r>
      <w:r w:rsidRPr="00C57937">
        <w:rPr>
          <w:rFonts w:ascii="Times New Roman" w:hAnsi="Times New Roman" w:cs="Times New Roman"/>
          <w:sz w:val="24"/>
          <w:szCs w:val="24"/>
        </w:rPr>
        <w:t>………………………</w:t>
      </w:r>
      <w:r w:rsidR="00C16CF9"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IBAN </w:t>
      </w:r>
      <w:r w:rsidRPr="00C5793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C16CF9"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la </w:t>
      </w:r>
      <w:r w:rsidRPr="00C57937">
        <w:rPr>
          <w:rFonts w:ascii="Times New Roman" w:hAnsi="Times New Roman" w:cs="Times New Roman"/>
          <w:sz w:val="24"/>
          <w:szCs w:val="24"/>
        </w:rPr>
        <w:t>……………………….</w:t>
      </w:r>
      <w:r w:rsidR="00C16CF9"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reprezentat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r w:rsidRPr="00C57937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C16CF9"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funcția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r w:rsidRPr="00C57937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E20B3"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r w:rsidR="00DE20B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E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0B3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DE20B3">
        <w:rPr>
          <w:rFonts w:ascii="Times New Roman" w:hAnsi="Times New Roman" w:cs="Times New Roman"/>
          <w:sz w:val="24"/>
          <w:szCs w:val="24"/>
        </w:rPr>
        <w:t xml:space="preserve"> de Executant, </w:t>
      </w:r>
      <w:proofErr w:type="spellStart"/>
      <w:r w:rsidR="00DE20B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DE20B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E20B3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="00DE20B3">
        <w:rPr>
          <w:rFonts w:ascii="Times New Roman" w:hAnsi="Times New Roman" w:cs="Times New Roman"/>
          <w:sz w:val="24"/>
          <w:szCs w:val="24"/>
        </w:rPr>
        <w:t xml:space="preserve"> parte</w:t>
      </w:r>
      <w:r w:rsidRPr="00C57937">
        <w:rPr>
          <w:rFonts w:ascii="Times New Roman" w:hAnsi="Times New Roman" w:cs="Times New Roman"/>
          <w:sz w:val="24"/>
          <w:szCs w:val="24"/>
        </w:rPr>
        <w:t>.</w:t>
      </w:r>
    </w:p>
    <w:p w:rsidR="00C16CF9" w:rsidRPr="00C57937" w:rsidRDefault="00C16CF9" w:rsidP="00AD16EE">
      <w:pPr>
        <w:rPr>
          <w:rFonts w:ascii="Times New Roman" w:hAnsi="Times New Roman" w:cs="Times New Roman"/>
          <w:sz w:val="24"/>
          <w:szCs w:val="24"/>
        </w:rPr>
      </w:pPr>
    </w:p>
    <w:p w:rsidR="00C16CF9" w:rsidRPr="00C57937" w:rsidRDefault="00C16CF9" w:rsidP="00AD16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2. </w:t>
      </w:r>
      <w:proofErr w:type="spellStart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Obiectul</w:t>
      </w:r>
      <w:proofErr w:type="spellEnd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Contractului</w:t>
      </w:r>
      <w:proofErr w:type="spellEnd"/>
    </w:p>
    <w:p w:rsidR="00C16CF9" w:rsidRPr="00C57937" w:rsidRDefault="00C16CF9" w:rsidP="00AD16EE">
      <w:pPr>
        <w:jc w:val="both"/>
        <w:rPr>
          <w:rFonts w:ascii="Times New Roman" w:hAnsi="Times New Roman" w:cs="Times New Roman"/>
          <w:sz w:val="24"/>
          <w:szCs w:val="24"/>
        </w:rPr>
      </w:pPr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2.1.</w:t>
      </w:r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contract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execuția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"</w:t>
      </w:r>
      <w:proofErr w:type="spellStart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Retaluzare</w:t>
      </w:r>
      <w:proofErr w:type="spellEnd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șanțuri</w:t>
      </w:r>
      <w:proofErr w:type="spellEnd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pluviale</w:t>
      </w:r>
      <w:proofErr w:type="spellEnd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în</w:t>
      </w:r>
      <w:proofErr w:type="spellEnd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loc. </w:t>
      </w:r>
      <w:proofErr w:type="spellStart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Balinț</w:t>
      </w:r>
      <w:proofErr w:type="spellEnd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, Bodo, </w:t>
      </w:r>
      <w:proofErr w:type="spellStart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Fădimac</w:t>
      </w:r>
      <w:proofErr w:type="spellEnd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și</w:t>
      </w:r>
      <w:proofErr w:type="spellEnd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Târgoviște</w:t>
      </w:r>
      <w:proofErr w:type="spellEnd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Comuna</w:t>
      </w:r>
      <w:proofErr w:type="spellEnd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Balinț</w:t>
      </w:r>
      <w:proofErr w:type="spellEnd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Județul</w:t>
      </w:r>
      <w:proofErr w:type="spellEnd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Timiș</w:t>
      </w:r>
      <w:proofErr w:type="spellEnd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"</w:t>
      </w:r>
      <w:r w:rsidRPr="00C57937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Specificațiilor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listelor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cantităț</w:t>
      </w:r>
      <w:r w:rsidR="00AD16EE" w:rsidRPr="00C579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D16EE"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16EE" w:rsidRPr="00C57937">
        <w:rPr>
          <w:rFonts w:ascii="Times New Roman" w:hAnsi="Times New Roman" w:cs="Times New Roman"/>
          <w:sz w:val="24"/>
          <w:szCs w:val="24"/>
        </w:rPr>
        <w:t>epuse</w:t>
      </w:r>
      <w:proofErr w:type="spellEnd"/>
      <w:r w:rsidR="00AD16EE" w:rsidRPr="00C5793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AD16EE" w:rsidRPr="00C57937">
        <w:rPr>
          <w:rFonts w:ascii="Times New Roman" w:hAnsi="Times New Roman" w:cs="Times New Roman"/>
          <w:sz w:val="24"/>
          <w:szCs w:val="24"/>
        </w:rPr>
        <w:t>dispoziția</w:t>
      </w:r>
      <w:proofErr w:type="spellEnd"/>
      <w:r w:rsidR="00AD16EE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6EE" w:rsidRPr="00C57937">
        <w:rPr>
          <w:rFonts w:ascii="Times New Roman" w:hAnsi="Times New Roman" w:cs="Times New Roman"/>
          <w:sz w:val="24"/>
          <w:szCs w:val="24"/>
        </w:rPr>
        <w:t>Executantului</w:t>
      </w:r>
      <w:proofErr w:type="spellEnd"/>
      <w:r w:rsidR="00AD16EE"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D16EE" w:rsidRPr="00C5793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AD16EE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6EE" w:rsidRPr="00C57937">
        <w:rPr>
          <w:rFonts w:ascii="Times New Roman" w:hAnsi="Times New Roman" w:cs="Times New Roman"/>
          <w:sz w:val="24"/>
          <w:szCs w:val="24"/>
        </w:rPr>
        <w:t>Achizitor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parte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integrantă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contract.</w:t>
      </w:r>
    </w:p>
    <w:p w:rsidR="00C16CF9" w:rsidRPr="00C57937" w:rsidRDefault="00C16CF9" w:rsidP="00AD16EE">
      <w:pPr>
        <w:jc w:val="both"/>
        <w:rPr>
          <w:rFonts w:ascii="Times New Roman" w:hAnsi="Times New Roman" w:cs="Times New Roman"/>
          <w:sz w:val="24"/>
          <w:szCs w:val="24"/>
        </w:rPr>
      </w:pPr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2.2.</w:t>
      </w:r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executate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localitățile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Balinț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, Bodo,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Fădimac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Târgoviște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Balinț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Timiș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>.</w:t>
      </w:r>
    </w:p>
    <w:p w:rsidR="00C57937" w:rsidRPr="00C57937" w:rsidRDefault="00C57937" w:rsidP="00AD16EE">
      <w:pPr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C16CF9" w:rsidRPr="00C57937" w:rsidRDefault="00C16CF9" w:rsidP="00AD16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3. </w:t>
      </w:r>
      <w:proofErr w:type="spellStart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Durata</w:t>
      </w:r>
      <w:proofErr w:type="spellEnd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Contractului</w:t>
      </w:r>
      <w:proofErr w:type="spellEnd"/>
    </w:p>
    <w:p w:rsidR="00C16CF9" w:rsidRPr="00C57937" w:rsidRDefault="00C16CF9" w:rsidP="00AD16EE">
      <w:pPr>
        <w:jc w:val="both"/>
        <w:rPr>
          <w:rFonts w:ascii="Times New Roman" w:hAnsi="Times New Roman" w:cs="Times New Roman"/>
          <w:sz w:val="24"/>
          <w:szCs w:val="24"/>
        </w:rPr>
      </w:pPr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3.1.</w:t>
      </w:r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contract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intră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semnării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sale de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ambele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părți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7937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2 </w:t>
      </w:r>
      <w:proofErr w:type="spellStart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ani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la data de </w:t>
      </w:r>
      <w:r w:rsidR="00AD16EE" w:rsidRPr="00C57937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C57937">
        <w:rPr>
          <w:rFonts w:ascii="Times New Roman" w:hAnsi="Times New Roman" w:cs="Times New Roman"/>
          <w:sz w:val="24"/>
          <w:szCs w:val="24"/>
        </w:rPr>
        <w:t>.</w:t>
      </w:r>
    </w:p>
    <w:p w:rsidR="00C16CF9" w:rsidRPr="00C57937" w:rsidRDefault="00C16CF9" w:rsidP="00AD16EE">
      <w:pPr>
        <w:jc w:val="both"/>
        <w:rPr>
          <w:rFonts w:ascii="Times New Roman" w:hAnsi="Times New Roman" w:cs="Times New Roman"/>
          <w:sz w:val="24"/>
          <w:szCs w:val="24"/>
        </w:rPr>
      </w:pPr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3.2.</w:t>
      </w:r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7937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r w:rsidR="00AD16EE" w:rsidRPr="00C57937">
        <w:rPr>
          <w:rFonts w:ascii="Times New Roman" w:hAnsi="Times New Roman" w:cs="Times New Roman"/>
          <w:sz w:val="24"/>
          <w:szCs w:val="24"/>
        </w:rPr>
        <w:t>…………</w:t>
      </w:r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începere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depăși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>.</w:t>
      </w:r>
    </w:p>
    <w:p w:rsidR="00C16CF9" w:rsidRPr="00C57937" w:rsidRDefault="00C16CF9" w:rsidP="00AD16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4. </w:t>
      </w:r>
      <w:proofErr w:type="spellStart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Valoarea</w:t>
      </w:r>
      <w:proofErr w:type="spellEnd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Contractului</w:t>
      </w:r>
      <w:proofErr w:type="spellEnd"/>
    </w:p>
    <w:p w:rsidR="00C16CF9" w:rsidRPr="00C57937" w:rsidRDefault="00C16CF9" w:rsidP="00AD16EE">
      <w:pPr>
        <w:jc w:val="both"/>
        <w:rPr>
          <w:rFonts w:ascii="Times New Roman" w:hAnsi="Times New Roman" w:cs="Times New Roman"/>
          <w:sz w:val="24"/>
          <w:szCs w:val="24"/>
        </w:rPr>
      </w:pPr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4.1.</w:t>
      </w:r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estimată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7937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720.107,96 lei </w:t>
      </w:r>
      <w:proofErr w:type="spellStart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fără</w:t>
      </w:r>
      <w:proofErr w:type="spellEnd"/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TVA</w:t>
      </w:r>
      <w:r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r w:rsidR="00AD16EE" w:rsidRPr="00C57937">
        <w:rPr>
          <w:rFonts w:ascii="Times New Roman" w:hAnsi="Times New Roman" w:cs="Times New Roman"/>
          <w:b/>
          <w:sz w:val="24"/>
          <w:szCs w:val="24"/>
        </w:rPr>
        <w:t>856.928,47</w:t>
      </w:r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r w:rsidRPr="00C57937">
        <w:rPr>
          <w:rFonts w:ascii="Times New Roman" w:hAnsi="Times New Roman" w:cs="Times New Roman"/>
          <w:b/>
          <w:sz w:val="24"/>
          <w:szCs w:val="24"/>
        </w:rPr>
        <w:t>lei cu T</w:t>
      </w:r>
      <w:r w:rsidR="00AD16EE" w:rsidRPr="00C57937">
        <w:rPr>
          <w:rFonts w:ascii="Times New Roman" w:hAnsi="Times New Roman" w:cs="Times New Roman"/>
          <w:b/>
          <w:sz w:val="24"/>
          <w:szCs w:val="24"/>
        </w:rPr>
        <w:t>VA</w:t>
      </w:r>
      <w:r w:rsidR="00AD16EE"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defalcată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>:</w:t>
      </w:r>
    </w:p>
    <w:p w:rsidR="00C16CF9" w:rsidRPr="00C57937" w:rsidRDefault="00C16CF9" w:rsidP="00AD16E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93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1: </w:t>
      </w:r>
      <w:r w:rsidR="00AD16EE" w:rsidRPr="00C5793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57937">
        <w:rPr>
          <w:rFonts w:ascii="Times New Roman" w:hAnsi="Times New Roman" w:cs="Times New Roman"/>
          <w:sz w:val="24"/>
          <w:szCs w:val="24"/>
        </w:rPr>
        <w:t xml:space="preserve"> lei</w:t>
      </w:r>
    </w:p>
    <w:p w:rsidR="00C16CF9" w:rsidRPr="00C57937" w:rsidRDefault="00C16CF9" w:rsidP="00AD16E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93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2: </w:t>
      </w:r>
      <w:r w:rsidR="00AD16EE" w:rsidRPr="00C5793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57937">
        <w:rPr>
          <w:rFonts w:ascii="Times New Roman" w:hAnsi="Times New Roman" w:cs="Times New Roman"/>
          <w:sz w:val="24"/>
          <w:szCs w:val="24"/>
        </w:rPr>
        <w:t xml:space="preserve"> lei</w:t>
      </w:r>
    </w:p>
    <w:p w:rsidR="00C16CF9" w:rsidRPr="00C57937" w:rsidRDefault="00C16CF9" w:rsidP="00AD16EE">
      <w:pPr>
        <w:jc w:val="both"/>
        <w:rPr>
          <w:rFonts w:ascii="Times New Roman" w:hAnsi="Times New Roman" w:cs="Times New Roman"/>
          <w:sz w:val="24"/>
          <w:szCs w:val="24"/>
        </w:rPr>
      </w:pPr>
      <w:r w:rsidRPr="00C5793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defalcare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7937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C5793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executantului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graficul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>).</w:t>
      </w:r>
    </w:p>
    <w:p w:rsidR="00C16CF9" w:rsidRPr="00C57937" w:rsidRDefault="00C16CF9" w:rsidP="00AD16EE">
      <w:pPr>
        <w:jc w:val="both"/>
        <w:rPr>
          <w:rFonts w:ascii="Times New Roman" w:hAnsi="Times New Roman" w:cs="Times New Roman"/>
          <w:sz w:val="24"/>
          <w:szCs w:val="24"/>
        </w:rPr>
      </w:pPr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4.2.</w:t>
      </w:r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Prețul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7937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ferm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execuției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>.</w:t>
      </w:r>
    </w:p>
    <w:p w:rsidR="00C16CF9" w:rsidRPr="00C57937" w:rsidRDefault="00C16CF9" w:rsidP="00AD16EE">
      <w:pPr>
        <w:jc w:val="both"/>
        <w:rPr>
          <w:rFonts w:ascii="Times New Roman" w:hAnsi="Times New Roman" w:cs="Times New Roman"/>
          <w:sz w:val="24"/>
          <w:szCs w:val="24"/>
        </w:rPr>
      </w:pPr>
      <w:r w:rsidRPr="00C57937">
        <w:rPr>
          <w:rFonts w:ascii="Times New Roman" w:hAnsi="Times New Roman" w:cs="Times New Roman"/>
          <w:b/>
          <w:sz w:val="24"/>
          <w:szCs w:val="24"/>
        </w:rPr>
        <w:t>4.3.</w:t>
      </w:r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Clauza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ajustare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prețului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>:</w:t>
      </w:r>
    </w:p>
    <w:p w:rsidR="00C16CF9" w:rsidRPr="00C57937" w:rsidRDefault="00C16CF9" w:rsidP="00AD16E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Prețul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7937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ajustat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art. 164 din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98/2016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achizițiile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art. 129 din HG 395/2016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98/2016, cu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Ajustarea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C57937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C57937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de [SE VOR SPECIFICA INDICI, EX: rata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inflației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indici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costuri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publicați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de INS, etc.], conform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metodologiei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descrise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documentația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>.</w:t>
      </w:r>
    </w:p>
    <w:p w:rsidR="00C16CF9" w:rsidRPr="00C57937" w:rsidRDefault="00DE20B3" w:rsidP="00AD16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5</w:t>
      </w:r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  <w:proofErr w:type="spellStart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Drepturile</w:t>
      </w:r>
      <w:proofErr w:type="spellEnd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și</w:t>
      </w:r>
      <w:proofErr w:type="spellEnd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Obligațiile</w:t>
      </w:r>
      <w:proofErr w:type="spellEnd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Părților</w:t>
      </w:r>
      <w:proofErr w:type="spellEnd"/>
    </w:p>
    <w:p w:rsidR="00C16CF9" w:rsidRPr="00C57937" w:rsidRDefault="00DE20B3" w:rsidP="00AD1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5</w:t>
      </w:r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.1. </w:t>
      </w:r>
      <w:proofErr w:type="spellStart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Obligațiile</w:t>
      </w:r>
      <w:proofErr w:type="spellEnd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Autorității</w:t>
      </w:r>
      <w:proofErr w:type="spellEnd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Contractante</w:t>
      </w:r>
      <w:proofErr w:type="spellEnd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:rsidR="00C16CF9" w:rsidRPr="00C57937" w:rsidRDefault="00C16CF9" w:rsidP="00C9715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93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pună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dispoziția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Executantului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amplasamentul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liber de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documentațiile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începerii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>.</w:t>
      </w:r>
    </w:p>
    <w:p w:rsidR="00C16CF9" w:rsidRPr="00C57937" w:rsidRDefault="00C16CF9" w:rsidP="00C9715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93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emită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începere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>.</w:t>
      </w:r>
    </w:p>
    <w:p w:rsidR="00C16CF9" w:rsidRPr="00C57937" w:rsidRDefault="00C16CF9" w:rsidP="00C9715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93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fondurile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plății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executate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provenind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local.</w:t>
      </w:r>
    </w:p>
    <w:p w:rsidR="00C16CF9" w:rsidRPr="00C57937" w:rsidRDefault="00C16CF9" w:rsidP="00C9715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93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efectueze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recepțiile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stadii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recepția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terminarea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recepția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finală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>.</w:t>
      </w:r>
    </w:p>
    <w:p w:rsidR="00C16CF9" w:rsidRPr="00C57937" w:rsidRDefault="00C16CF9" w:rsidP="00C9715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93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plătească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contravaloarea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executate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termenelor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condițiilor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>.</w:t>
      </w:r>
    </w:p>
    <w:p w:rsidR="00C16CF9" w:rsidRPr="00C57937" w:rsidRDefault="00C16CF9" w:rsidP="00C9715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93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desemneze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937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responsabil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de contract.</w:t>
      </w:r>
    </w:p>
    <w:p w:rsidR="00C16CF9" w:rsidRPr="00C57937" w:rsidRDefault="00DE20B3" w:rsidP="00AD1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5</w:t>
      </w:r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.2. </w:t>
      </w:r>
      <w:proofErr w:type="spellStart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Obligațiile</w:t>
      </w:r>
      <w:proofErr w:type="spellEnd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Executantului</w:t>
      </w:r>
      <w:proofErr w:type="spellEnd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:rsidR="00C16CF9" w:rsidRPr="00C57937" w:rsidRDefault="00C16CF9" w:rsidP="00C9715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93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execute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standardele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Specificațiile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legislația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termenele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>.</w:t>
      </w:r>
    </w:p>
    <w:p w:rsidR="00C16CF9" w:rsidRPr="00C57937" w:rsidRDefault="00C16CF9" w:rsidP="00C9715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93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obțină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avizele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acordurile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autorizațiile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execuției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(cu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excepția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care cad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sarcina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autorității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>).</w:t>
      </w:r>
    </w:p>
    <w:p w:rsidR="00C16CF9" w:rsidRPr="00C57937" w:rsidRDefault="00C16CF9" w:rsidP="00C9715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93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calificat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echipamentele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>.</w:t>
      </w:r>
    </w:p>
    <w:p w:rsidR="00C16CF9" w:rsidRPr="00C57937" w:rsidRDefault="00C16CF9" w:rsidP="00C9715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93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>.</w:t>
      </w:r>
    </w:p>
    <w:p w:rsidR="00C16CF9" w:rsidRPr="00C57937" w:rsidRDefault="00C16CF9" w:rsidP="00C9715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93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remedieze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cheltuială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deficiențele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apărute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execuției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garanție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>.</w:t>
      </w:r>
    </w:p>
    <w:p w:rsidR="00C16CF9" w:rsidRPr="00C57937" w:rsidRDefault="00C16CF9" w:rsidP="00C9715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93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notifice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dificultate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eveniment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afecta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execuția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>.</w:t>
      </w:r>
    </w:p>
    <w:p w:rsidR="00C57937" w:rsidRDefault="00C16CF9" w:rsidP="00AD16E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93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desemneze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937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responsabil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execuția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(RTE).</w:t>
      </w:r>
    </w:p>
    <w:p w:rsidR="00DE20B3" w:rsidRPr="00DE20B3" w:rsidRDefault="00DE20B3" w:rsidP="00AD16E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C16CF9" w:rsidRPr="00C57937" w:rsidRDefault="00DE20B3" w:rsidP="00AD16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6</w:t>
      </w:r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  <w:proofErr w:type="spellStart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Recepția</w:t>
      </w:r>
      <w:proofErr w:type="spellEnd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Lucrărilor</w:t>
      </w:r>
      <w:proofErr w:type="spellEnd"/>
    </w:p>
    <w:p w:rsidR="00C16CF9" w:rsidRPr="00C57937" w:rsidRDefault="00DE20B3" w:rsidP="00AD1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6</w:t>
      </w:r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.1.</w:t>
      </w:r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Recepția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stadii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recepția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terminarea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recepția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finală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10/1995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, HG 343/2017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recepție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, etc.)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documentației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>.</w:t>
      </w:r>
    </w:p>
    <w:p w:rsidR="00C16CF9" w:rsidRPr="00C57937" w:rsidRDefault="00DE20B3" w:rsidP="00AD16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7</w:t>
      </w:r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  <w:proofErr w:type="spellStart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Perioada</w:t>
      </w:r>
      <w:proofErr w:type="spellEnd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Garanție</w:t>
      </w:r>
      <w:proofErr w:type="spellEnd"/>
    </w:p>
    <w:p w:rsidR="00C97158" w:rsidRPr="00C57937" w:rsidRDefault="00C16CF9" w:rsidP="00AD16EE">
      <w:pPr>
        <w:jc w:val="both"/>
        <w:rPr>
          <w:rFonts w:ascii="Times New Roman" w:hAnsi="Times New Roman" w:cs="Times New Roman"/>
          <w:sz w:val="24"/>
          <w:szCs w:val="24"/>
        </w:rPr>
      </w:pPr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8</w:t>
      </w:r>
      <w:r w:rsidR="00DE20B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7</w:t>
      </w:r>
      <w:r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1.</w:t>
      </w:r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garanție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7937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r w:rsidR="00C97158" w:rsidRPr="00C57937">
        <w:rPr>
          <w:rFonts w:ascii="Times New Roman" w:hAnsi="Times New Roman" w:cs="Times New Roman"/>
          <w:sz w:val="24"/>
          <w:szCs w:val="24"/>
        </w:rPr>
        <w:t>2</w:t>
      </w:r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calculată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recepției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terminarea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6CF9" w:rsidRPr="00C57937" w:rsidRDefault="00DE20B3" w:rsidP="00AD1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7</w:t>
      </w:r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.2.</w:t>
      </w:r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perioadei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garanție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Executantul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16CF9" w:rsidRPr="00C57937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obligat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remedieze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cheltuială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defecțiune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apărută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vina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>.</w:t>
      </w:r>
    </w:p>
    <w:p w:rsidR="00C16CF9" w:rsidRPr="00C57937" w:rsidRDefault="00DE20B3" w:rsidP="00AD16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8</w:t>
      </w:r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  <w:proofErr w:type="spellStart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Penalități</w:t>
      </w:r>
      <w:proofErr w:type="spellEnd"/>
    </w:p>
    <w:p w:rsidR="00C16CF9" w:rsidRPr="00C57937" w:rsidRDefault="00DE20B3" w:rsidP="00AD1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8</w:t>
      </w:r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.1.</w:t>
      </w:r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nerespectării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termenelor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Executantul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plăti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penalități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de [PROCENT - ex: 0</w:t>
      </w:r>
      <w:proofErr w:type="gramStart"/>
      <w:r w:rsidR="00C16CF9" w:rsidRPr="00C57937">
        <w:rPr>
          <w:rFonts w:ascii="Times New Roman" w:hAnsi="Times New Roman" w:cs="Times New Roman"/>
          <w:sz w:val="24"/>
          <w:szCs w:val="24"/>
        </w:rPr>
        <w:t>,01</w:t>
      </w:r>
      <w:proofErr w:type="gram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]%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întârziere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neexecutate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>.</w:t>
      </w:r>
    </w:p>
    <w:p w:rsidR="00C16CF9" w:rsidRPr="00C57937" w:rsidRDefault="00DE20B3" w:rsidP="00AD1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8</w:t>
      </w:r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.2.</w:t>
      </w:r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nerespectării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termenelor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plăti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penalități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r w:rsidR="00C97158" w:rsidRPr="00C57937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C97158" w:rsidRPr="00C57937">
        <w:rPr>
          <w:rFonts w:ascii="Times New Roman" w:hAnsi="Times New Roman" w:cs="Times New Roman"/>
          <w:sz w:val="24"/>
          <w:szCs w:val="24"/>
        </w:rPr>
        <w:t>,01</w:t>
      </w:r>
      <w:proofErr w:type="gram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întârziere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datorată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>.</w:t>
      </w:r>
    </w:p>
    <w:p w:rsidR="00C16CF9" w:rsidRPr="00C57937" w:rsidRDefault="00DE20B3" w:rsidP="00AD1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8</w:t>
      </w:r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.3.</w:t>
      </w:r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penalităților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depăși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părții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din contract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Executantul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16CF9" w:rsidRPr="00C5793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îndeplinit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obligațiile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>.</w:t>
      </w:r>
    </w:p>
    <w:p w:rsidR="00C16CF9" w:rsidRPr="00C57937" w:rsidRDefault="00DE20B3" w:rsidP="00AD16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9</w:t>
      </w:r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  <w:proofErr w:type="spellStart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Avansul</w:t>
      </w:r>
      <w:proofErr w:type="spellEnd"/>
    </w:p>
    <w:p w:rsidR="00C16CF9" w:rsidRPr="00C57937" w:rsidRDefault="00DE20B3" w:rsidP="00AD1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9</w:t>
      </w:r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.1.</w:t>
      </w:r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acorda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Executantului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6CF9" w:rsidRPr="00C57937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avans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limitele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. 264/2003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cheltuielilor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eligibile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condițiilor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6CF9" w:rsidRPr="00C5793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avansurilor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finanțate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legislația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specifică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achizițiilor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>.</w:t>
      </w:r>
    </w:p>
    <w:p w:rsidR="00C16CF9" w:rsidRPr="00C57937" w:rsidRDefault="00DE20B3" w:rsidP="00AD1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9</w:t>
      </w:r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.2.</w:t>
      </w:r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avansului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fi de maxim </w:t>
      </w:r>
      <w:r w:rsidR="00C97158" w:rsidRPr="00C57937">
        <w:rPr>
          <w:rFonts w:ascii="Times New Roman" w:hAnsi="Times New Roman" w:cs="Times New Roman"/>
          <w:sz w:val="24"/>
          <w:szCs w:val="24"/>
        </w:rPr>
        <w:t>20</w:t>
      </w:r>
      <w:r w:rsidR="00C16CF9" w:rsidRPr="00C57937">
        <w:rPr>
          <w:rFonts w:ascii="Times New Roman" w:hAnsi="Times New Roman" w:cs="Times New Roman"/>
          <w:sz w:val="24"/>
          <w:szCs w:val="24"/>
        </w:rPr>
        <w:t xml:space="preserve">% din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TVA a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r w:rsidR="00C97158" w:rsidRPr="00C57937">
        <w:rPr>
          <w:rFonts w:ascii="Times New Roman" w:hAnsi="Times New Roman" w:cs="Times New Roman"/>
          <w:sz w:val="24"/>
          <w:szCs w:val="24"/>
        </w:rPr>
        <w:t xml:space="preserve">144.021,59 </w:t>
      </w:r>
      <w:r w:rsidR="00C16CF9" w:rsidRPr="00C57937">
        <w:rPr>
          <w:rFonts w:ascii="Times New Roman" w:hAnsi="Times New Roman" w:cs="Times New Roman"/>
          <w:sz w:val="24"/>
          <w:szCs w:val="24"/>
        </w:rPr>
        <w:t xml:space="preserve">lei,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constituirea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garanții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avans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scrisoare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garanție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bancară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instrument de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garantare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instituție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nebancară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valabilă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recuperare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avansului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>.</w:t>
      </w:r>
    </w:p>
    <w:p w:rsidR="00C16CF9" w:rsidRPr="00C57937" w:rsidRDefault="00DE20B3" w:rsidP="00AD1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9</w:t>
      </w:r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.3.</w:t>
      </w:r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Recuperarea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avansului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="00C16CF9" w:rsidRPr="00C57937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proporțional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executate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facturate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parțială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recuperarea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integrală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>.</w:t>
      </w:r>
    </w:p>
    <w:p w:rsidR="00C16CF9" w:rsidRPr="00C57937" w:rsidRDefault="00DE20B3" w:rsidP="00AD16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10</w:t>
      </w:r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  <w:proofErr w:type="spellStart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Forța</w:t>
      </w:r>
      <w:proofErr w:type="spellEnd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Majoră</w:t>
      </w:r>
      <w:proofErr w:type="spellEnd"/>
    </w:p>
    <w:p w:rsidR="00C16CF9" w:rsidRPr="00C57937" w:rsidRDefault="00DE20B3" w:rsidP="00AD1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10</w:t>
      </w:r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.1.</w:t>
      </w:r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Forța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majoră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exonerează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părțile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neexecutării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executării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necorespunzătoare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6CF9" w:rsidRPr="00C5793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obligațiilor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notificată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dovedită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>.</w:t>
      </w:r>
    </w:p>
    <w:p w:rsidR="00C57937" w:rsidRPr="00C57937" w:rsidRDefault="00C57937" w:rsidP="00AD16EE">
      <w:pPr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C16CF9" w:rsidRPr="00C57937" w:rsidRDefault="00DE20B3" w:rsidP="00AD16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11</w:t>
      </w:r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  <w:proofErr w:type="spellStart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Rezilierea</w:t>
      </w:r>
      <w:proofErr w:type="spellEnd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Contractului</w:t>
      </w:r>
      <w:proofErr w:type="spellEnd"/>
    </w:p>
    <w:p w:rsidR="00C16CF9" w:rsidRPr="00C57937" w:rsidRDefault="00DE20B3" w:rsidP="00AD1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11</w:t>
      </w:r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.1.</w:t>
      </w:r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contract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reziliat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937" w:rsidRPr="00C57937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>:</w:t>
      </w:r>
    </w:p>
    <w:p w:rsidR="00C16CF9" w:rsidRPr="00C57937" w:rsidRDefault="00C16CF9" w:rsidP="00C5793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denunțare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unilaterală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, conform art. 183 din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98/2016.</w:t>
      </w:r>
    </w:p>
    <w:p w:rsidR="00C16CF9" w:rsidRPr="00C57937" w:rsidRDefault="00DE20B3" w:rsidP="00AD16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12</w:t>
      </w:r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  <w:proofErr w:type="spellStart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Soluționarea</w:t>
      </w:r>
      <w:proofErr w:type="spellEnd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Litigiilor</w:t>
      </w:r>
      <w:proofErr w:type="spellEnd"/>
    </w:p>
    <w:p w:rsidR="00C16CF9" w:rsidRPr="00C57937" w:rsidRDefault="00DE20B3" w:rsidP="00AD1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12</w:t>
      </w:r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.1.</w:t>
      </w:r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neînțelegere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rezultată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interpretarea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contract se </w:t>
      </w:r>
      <w:proofErr w:type="spellStart"/>
      <w:proofErr w:type="gramStart"/>
      <w:r w:rsidR="00C16CF9" w:rsidRPr="00C57937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soluționa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cale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amiabilă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>.</w:t>
      </w:r>
    </w:p>
    <w:p w:rsidR="00C16CF9" w:rsidRPr="00C57937" w:rsidRDefault="00DE20B3" w:rsidP="00AD1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12</w:t>
      </w:r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.2.</w:t>
      </w:r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care nu se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ajunge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soluționare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amiabilă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litigiile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soluționate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instanțele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judecătorești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>.</w:t>
      </w:r>
    </w:p>
    <w:p w:rsidR="00C16CF9" w:rsidRPr="00C57937" w:rsidRDefault="00DE20B3" w:rsidP="00AD16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13</w:t>
      </w:r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  <w:proofErr w:type="spellStart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Legea</w:t>
      </w:r>
      <w:proofErr w:type="spellEnd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Aplicabilă</w:t>
      </w:r>
      <w:proofErr w:type="spellEnd"/>
    </w:p>
    <w:p w:rsidR="00C16CF9" w:rsidRPr="00C57937" w:rsidRDefault="00DE20B3" w:rsidP="00AD1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13</w:t>
      </w:r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.1.</w:t>
      </w:r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contract </w:t>
      </w:r>
      <w:proofErr w:type="spellStart"/>
      <w:proofErr w:type="gramStart"/>
      <w:r w:rsidR="00C16CF9" w:rsidRPr="00C57937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guvernat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legile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special de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. 98/2016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achizițiile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, HG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. 395/2016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98/2016,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. 10/1995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, HG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. 343/2017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recepție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HG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. 264/2003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cheltuielilor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eligibile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condițiilor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6CF9" w:rsidRPr="00C5793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avansurilor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finanțate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>.</w:t>
      </w:r>
    </w:p>
    <w:p w:rsidR="00C16CF9" w:rsidRPr="00C57937" w:rsidRDefault="00DE20B3" w:rsidP="00AD16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14</w:t>
      </w:r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  <w:proofErr w:type="spellStart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Comunicări</w:t>
      </w:r>
      <w:proofErr w:type="spellEnd"/>
    </w:p>
    <w:p w:rsidR="00C16CF9" w:rsidRPr="00C57937" w:rsidRDefault="00DE20B3" w:rsidP="00AD1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14</w:t>
      </w:r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.1.</w:t>
      </w:r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părți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="00C16CF9" w:rsidRPr="00C57937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adresele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indicate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contract.</w:t>
      </w:r>
    </w:p>
    <w:p w:rsidR="00C16CF9" w:rsidRPr="00C57937" w:rsidRDefault="00DE20B3" w:rsidP="00AD16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15</w:t>
      </w:r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  <w:proofErr w:type="spellStart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Dispoziții</w:t>
      </w:r>
      <w:proofErr w:type="spellEnd"/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Finale</w:t>
      </w:r>
    </w:p>
    <w:p w:rsidR="00C57937" w:rsidRPr="00027CB1" w:rsidRDefault="00DE20B3" w:rsidP="00AD1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15</w:t>
      </w:r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.1.</w:t>
      </w:r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contract,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anexele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sale,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voința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părților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înlătură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16CF9" w:rsidRPr="00C57937">
        <w:rPr>
          <w:rFonts w:ascii="Times New Roman" w:hAnsi="Times New Roman" w:cs="Times New Roman"/>
          <w:sz w:val="24"/>
          <w:szCs w:val="24"/>
        </w:rPr>
        <w:t>altă</w:t>
      </w:r>
      <w:proofErr w:type="spellEnd"/>
      <w:proofErr w:type="gram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înțelegere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verbală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prealabilă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>.</w:t>
      </w:r>
    </w:p>
    <w:p w:rsidR="00C16CF9" w:rsidRPr="00C57937" w:rsidRDefault="00DE20B3" w:rsidP="00AD1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15</w:t>
      </w:r>
      <w:r w:rsidR="00C16CF9" w:rsidRPr="00C5793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.2.</w:t>
      </w:r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contract se face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adițional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ambele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F9" w:rsidRPr="00C57937">
        <w:rPr>
          <w:rFonts w:ascii="Times New Roman" w:hAnsi="Times New Roman" w:cs="Times New Roman"/>
          <w:sz w:val="24"/>
          <w:szCs w:val="24"/>
        </w:rPr>
        <w:t>părți</w:t>
      </w:r>
      <w:proofErr w:type="spellEnd"/>
      <w:r w:rsidR="00C16CF9" w:rsidRPr="00C57937">
        <w:rPr>
          <w:rFonts w:ascii="Times New Roman" w:hAnsi="Times New Roman" w:cs="Times New Roman"/>
          <w:sz w:val="24"/>
          <w:szCs w:val="24"/>
        </w:rPr>
        <w:t>.</w:t>
      </w:r>
    </w:p>
    <w:p w:rsidR="00C16CF9" w:rsidRPr="00C57937" w:rsidRDefault="00C16CF9" w:rsidP="00C579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contract a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="00C57937"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57937" w:rsidRPr="00C57937"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 w:rsidR="00C57937" w:rsidRPr="00C57937">
        <w:rPr>
          <w:rFonts w:ascii="Times New Roman" w:hAnsi="Times New Roman" w:cs="Times New Roman"/>
          <w:sz w:val="24"/>
          <w:szCs w:val="24"/>
        </w:rPr>
        <w:t>, ………………………….</w:t>
      </w:r>
      <w:proofErr w:type="gram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r w:rsidR="00C57937" w:rsidRPr="00C57937">
        <w:rPr>
          <w:rFonts w:ascii="Times New Roman" w:hAnsi="Times New Roman" w:cs="Times New Roman"/>
          <w:sz w:val="24"/>
          <w:szCs w:val="24"/>
        </w:rPr>
        <w:t>2 (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C57937" w:rsidRPr="00C57937">
        <w:rPr>
          <w:rFonts w:ascii="Times New Roman" w:hAnsi="Times New Roman" w:cs="Times New Roman"/>
          <w:sz w:val="24"/>
          <w:szCs w:val="24"/>
        </w:rPr>
        <w:t>)</w:t>
      </w:r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câte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parte.</w:t>
      </w:r>
    </w:p>
    <w:p w:rsidR="00C57937" w:rsidRPr="00C57937" w:rsidRDefault="00C57937" w:rsidP="00C579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6CF9" w:rsidRPr="00C57937" w:rsidRDefault="00C57937" w:rsidP="00AD16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93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57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937">
        <w:rPr>
          <w:rFonts w:ascii="Times New Roman" w:hAnsi="Times New Roman" w:cs="Times New Roman"/>
          <w:b/>
          <w:szCs w:val="24"/>
        </w:rPr>
        <w:t>ACHIZITOR                                                                                  EXECUTANT</w:t>
      </w:r>
    </w:p>
    <w:p w:rsidR="00C57937" w:rsidRPr="00C57937" w:rsidRDefault="00C57937" w:rsidP="00AD16EE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Pr="00C57937">
        <w:rPr>
          <w:rFonts w:ascii="Times New Roman" w:hAnsi="Times New Roman" w:cs="Times New Roman"/>
          <w:b/>
          <w:szCs w:val="24"/>
        </w:rPr>
        <w:t>PRIMĂRIA COMUNA BALINȚ                                           ……………………………………..</w:t>
      </w:r>
    </w:p>
    <w:p w:rsidR="00C57937" w:rsidRPr="00C57937" w:rsidRDefault="00C57937" w:rsidP="00AD16EE">
      <w:pPr>
        <w:jc w:val="both"/>
        <w:rPr>
          <w:rFonts w:ascii="Times New Roman" w:hAnsi="Times New Roman" w:cs="Times New Roman"/>
          <w:b/>
          <w:szCs w:val="24"/>
        </w:rPr>
      </w:pPr>
      <w:r w:rsidRPr="00C57937">
        <w:rPr>
          <w:rFonts w:ascii="Times New Roman" w:hAnsi="Times New Roman" w:cs="Times New Roman"/>
          <w:b/>
          <w:szCs w:val="24"/>
        </w:rPr>
        <w:t xml:space="preserve">       </w:t>
      </w:r>
      <w:r>
        <w:rPr>
          <w:rFonts w:ascii="Times New Roman" w:hAnsi="Times New Roman" w:cs="Times New Roman"/>
          <w:b/>
          <w:szCs w:val="24"/>
        </w:rPr>
        <w:t xml:space="preserve">   </w:t>
      </w:r>
      <w:proofErr w:type="spellStart"/>
      <w:r w:rsidRPr="00C57937">
        <w:rPr>
          <w:rFonts w:ascii="Times New Roman" w:hAnsi="Times New Roman" w:cs="Times New Roman"/>
          <w:b/>
          <w:szCs w:val="24"/>
        </w:rPr>
        <w:t>Prin</w:t>
      </w:r>
      <w:proofErr w:type="spellEnd"/>
      <w:r w:rsidRPr="00C5793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b/>
          <w:szCs w:val="24"/>
        </w:rPr>
        <w:t>Primar</w:t>
      </w:r>
      <w:proofErr w:type="spellEnd"/>
      <w:r w:rsidRPr="00C57937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</w:t>
      </w:r>
      <w:proofErr w:type="spellStart"/>
      <w:r w:rsidRPr="00C57937">
        <w:rPr>
          <w:rFonts w:ascii="Times New Roman" w:hAnsi="Times New Roman" w:cs="Times New Roman"/>
          <w:b/>
          <w:szCs w:val="24"/>
        </w:rPr>
        <w:t>Prin</w:t>
      </w:r>
      <w:proofErr w:type="spellEnd"/>
      <w:r w:rsidRPr="00C57937">
        <w:rPr>
          <w:rFonts w:ascii="Times New Roman" w:hAnsi="Times New Roman" w:cs="Times New Roman"/>
          <w:b/>
          <w:szCs w:val="24"/>
        </w:rPr>
        <w:t xml:space="preserve"> Administrator</w:t>
      </w:r>
    </w:p>
    <w:p w:rsidR="00C57937" w:rsidRPr="00C57937" w:rsidRDefault="00C57937" w:rsidP="00AD16EE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</w:t>
      </w:r>
      <w:r w:rsidRPr="00C57937">
        <w:rPr>
          <w:rFonts w:ascii="Times New Roman" w:hAnsi="Times New Roman" w:cs="Times New Roman"/>
          <w:b/>
          <w:szCs w:val="24"/>
        </w:rPr>
        <w:t xml:space="preserve">Andrei – </w:t>
      </w:r>
      <w:proofErr w:type="spellStart"/>
      <w:r w:rsidRPr="00C57937">
        <w:rPr>
          <w:rFonts w:ascii="Times New Roman" w:hAnsi="Times New Roman" w:cs="Times New Roman"/>
          <w:b/>
          <w:szCs w:val="24"/>
        </w:rPr>
        <w:t>Dumitru</w:t>
      </w:r>
      <w:proofErr w:type="spellEnd"/>
      <w:r w:rsidRPr="00C57937">
        <w:rPr>
          <w:rFonts w:ascii="Times New Roman" w:hAnsi="Times New Roman" w:cs="Times New Roman"/>
          <w:b/>
          <w:szCs w:val="24"/>
        </w:rPr>
        <w:t xml:space="preserve"> POPA                                                       ………………………………………….</w:t>
      </w:r>
    </w:p>
    <w:p w:rsidR="00C57937" w:rsidRDefault="00C57937" w:rsidP="00C57937">
      <w:pPr>
        <w:rPr>
          <w:rFonts w:ascii="Times New Roman" w:hAnsi="Times New Roman" w:cs="Times New Roman"/>
          <w:b/>
          <w:szCs w:val="24"/>
        </w:rPr>
      </w:pPr>
    </w:p>
    <w:p w:rsidR="00C57937" w:rsidRDefault="00C57937" w:rsidP="00C57937">
      <w:pPr>
        <w:rPr>
          <w:rFonts w:ascii="Times New Roman" w:hAnsi="Times New Roman" w:cs="Times New Roman"/>
          <w:b/>
          <w:szCs w:val="24"/>
        </w:rPr>
      </w:pPr>
    </w:p>
    <w:p w:rsidR="00C57937" w:rsidRDefault="00C57937" w:rsidP="00C57937">
      <w:pPr>
        <w:rPr>
          <w:rFonts w:ascii="Times New Roman" w:hAnsi="Times New Roman" w:cs="Times New Roman"/>
          <w:b/>
          <w:szCs w:val="24"/>
        </w:rPr>
      </w:pPr>
    </w:p>
    <w:p w:rsidR="00C57937" w:rsidRPr="00C57937" w:rsidRDefault="00C57937" w:rsidP="00C57937">
      <w:pPr>
        <w:rPr>
          <w:rFonts w:ascii="Times New Roman" w:hAnsi="Times New Roman" w:cs="Times New Roman"/>
          <w:b/>
          <w:szCs w:val="24"/>
        </w:rPr>
      </w:pPr>
      <w:proofErr w:type="spellStart"/>
      <w:r w:rsidRPr="00C57937">
        <w:rPr>
          <w:rFonts w:ascii="Times New Roman" w:hAnsi="Times New Roman" w:cs="Times New Roman"/>
          <w:b/>
          <w:szCs w:val="24"/>
        </w:rPr>
        <w:t>Avizat</w:t>
      </w:r>
      <w:proofErr w:type="spellEnd"/>
      <w:r w:rsidRPr="00C5793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b/>
          <w:szCs w:val="24"/>
        </w:rPr>
        <w:t>juridic</w:t>
      </w:r>
      <w:proofErr w:type="spellEnd"/>
    </w:p>
    <w:p w:rsidR="00C57937" w:rsidRPr="00C57937" w:rsidRDefault="00C57937" w:rsidP="00AD16EE">
      <w:pPr>
        <w:jc w:val="both"/>
        <w:rPr>
          <w:rFonts w:ascii="Times New Roman" w:hAnsi="Times New Roman" w:cs="Times New Roman"/>
          <w:b/>
          <w:szCs w:val="24"/>
        </w:rPr>
      </w:pPr>
    </w:p>
    <w:p w:rsidR="00C57937" w:rsidRPr="00C57937" w:rsidRDefault="00C57937" w:rsidP="00AD16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CF9" w:rsidRPr="00C57937" w:rsidRDefault="00C16CF9" w:rsidP="00AD16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6CF9" w:rsidRPr="00C579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406" w:rsidRDefault="009E4406" w:rsidP="00C57937">
      <w:pPr>
        <w:spacing w:after="0" w:line="240" w:lineRule="auto"/>
      </w:pPr>
      <w:r>
        <w:separator/>
      </w:r>
    </w:p>
  </w:endnote>
  <w:endnote w:type="continuationSeparator" w:id="0">
    <w:p w:rsidR="009E4406" w:rsidRDefault="009E4406" w:rsidP="00C5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86E" w:rsidRDefault="000718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5962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7937" w:rsidRDefault="00C579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8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57937" w:rsidRDefault="00C579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86E" w:rsidRDefault="000718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406" w:rsidRDefault="009E4406" w:rsidP="00C57937">
      <w:pPr>
        <w:spacing w:after="0" w:line="240" w:lineRule="auto"/>
      </w:pPr>
      <w:r>
        <w:separator/>
      </w:r>
    </w:p>
  </w:footnote>
  <w:footnote w:type="continuationSeparator" w:id="0">
    <w:p w:rsidR="009E4406" w:rsidRDefault="009E4406" w:rsidP="00C57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86E" w:rsidRDefault="000718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488"/>
      <w:gridCol w:w="5906"/>
      <w:gridCol w:w="1266"/>
    </w:tblGrid>
    <w:tr w:rsidR="00C57937" w:rsidRPr="003A763D" w:rsidTr="00C57937">
      <w:trPr>
        <w:trHeight w:val="1970"/>
        <w:jc w:val="center"/>
      </w:trPr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C57937" w:rsidRPr="003A763D" w:rsidRDefault="00C57937" w:rsidP="00C57937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bookmarkStart w:id="0" w:name="_GoBack"/>
        </w:p>
        <w:p w:rsidR="00C57937" w:rsidRPr="003A763D" w:rsidRDefault="00C57937" w:rsidP="00C57937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A763D">
            <w:rPr>
              <w:rFonts w:ascii="Arial" w:eastAsia="Times New Roman" w:hAnsi="Arial" w:cs="Arial"/>
              <w:noProof/>
              <w:color w:val="000000"/>
              <w:sz w:val="24"/>
              <w:szCs w:val="24"/>
              <w:bdr w:val="none" w:sz="0" w:space="0" w:color="auto" w:frame="1"/>
            </w:rPr>
            <w:drawing>
              <wp:inline distT="0" distB="0" distL="0" distR="0" wp14:anchorId="3AFD300B" wp14:editId="1E28E413">
                <wp:extent cx="807720" cy="1059180"/>
                <wp:effectExtent l="0" t="0" r="0" b="7620"/>
                <wp:docPr id="3" name="Picture 3" descr="STEMA ROMANI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EMA ROMANI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C57937" w:rsidRPr="003A763D" w:rsidRDefault="00C57937" w:rsidP="00C57937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A763D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ROMÂNIA</w:t>
          </w:r>
        </w:p>
        <w:p w:rsidR="00C57937" w:rsidRPr="003A763D" w:rsidRDefault="00C57937" w:rsidP="00C5793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A763D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 xml:space="preserve">JUDEŢUL </w:t>
          </w:r>
          <w:r w:rsidRPr="003A763D">
            <w:rPr>
              <w:rFonts w:ascii="Arial" w:eastAsia="Times New Roman" w:hAnsi="Arial" w:cs="Arial"/>
              <w:color w:val="000000"/>
              <w:sz w:val="24"/>
              <w:szCs w:val="24"/>
            </w:rPr>
            <w:t> </w:t>
          </w:r>
          <w:r w:rsidRPr="003A763D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TIMIŞ</w:t>
          </w:r>
        </w:p>
        <w:p w:rsidR="00C57937" w:rsidRPr="003A763D" w:rsidRDefault="00C57937" w:rsidP="00C5793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A763D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PRIMĂRIA COMUNEI BALINȚ</w:t>
          </w:r>
        </w:p>
        <w:p w:rsidR="00C57937" w:rsidRPr="003A763D" w:rsidRDefault="00C57937" w:rsidP="00C5793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3A763D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Balinț</w:t>
          </w:r>
          <w:proofErr w:type="spellEnd"/>
          <w:r w:rsidRPr="003A763D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 xml:space="preserve">, nr.135, </w:t>
          </w:r>
          <w:proofErr w:type="spellStart"/>
          <w:r w:rsidRPr="003A763D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jud.Timiș</w:t>
          </w:r>
          <w:proofErr w:type="spellEnd"/>
        </w:p>
        <w:p w:rsidR="00C57937" w:rsidRPr="003A763D" w:rsidRDefault="00C57937" w:rsidP="00C5793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A763D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 xml:space="preserve">Email/tel.: </w:t>
          </w:r>
          <w:hyperlink r:id="rId2" w:history="1">
            <w:r w:rsidRPr="003A763D">
              <w:rPr>
                <w:rFonts w:ascii="Arial" w:eastAsia="Times New Roman" w:hAnsi="Arial" w:cs="Arial"/>
                <w:b/>
                <w:bCs/>
                <w:color w:val="156082"/>
                <w:sz w:val="24"/>
                <w:szCs w:val="24"/>
              </w:rPr>
              <w:t>primariabalint@yahoo.com,0256333201</w:t>
            </w:r>
          </w:hyperlink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C57937" w:rsidRPr="003A763D" w:rsidRDefault="00C57937" w:rsidP="00C57937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A763D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  <w:r w:rsidRPr="003A763D">
            <w:rPr>
              <w:rFonts w:ascii="Times New Roman" w:eastAsia="Times New Roman" w:hAnsi="Times New Roman" w:cs="Times New Roman"/>
              <w:noProof/>
              <w:sz w:val="24"/>
              <w:szCs w:val="24"/>
              <w:bdr w:val="none" w:sz="0" w:space="0" w:color="auto" w:frame="1"/>
            </w:rPr>
            <w:drawing>
              <wp:inline distT="0" distB="0" distL="0" distR="0" wp14:anchorId="21C26AB8" wp14:editId="3A84E910">
                <wp:extent cx="662940" cy="1028700"/>
                <wp:effectExtent l="0" t="0" r="3810" b="0"/>
                <wp:docPr id="4" name="Picture 4" descr="A red blue and red shield with a crown and yellow circl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A red blue and red shield with a crown and yellow circl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57937" w:rsidRDefault="00C57937" w:rsidP="00C57937">
    <w:pPr>
      <w:pStyle w:val="Header"/>
    </w:pPr>
  </w:p>
  <w:bookmarkEnd w:id="0"/>
  <w:p w:rsidR="00C57937" w:rsidRPr="00C57937" w:rsidRDefault="00C57937" w:rsidP="00C579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86E" w:rsidRDefault="000718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D82"/>
    <w:multiLevelType w:val="multilevel"/>
    <w:tmpl w:val="8CDE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90EA4"/>
    <w:multiLevelType w:val="hybridMultilevel"/>
    <w:tmpl w:val="98C2B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55FC0"/>
    <w:multiLevelType w:val="multilevel"/>
    <w:tmpl w:val="23A8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E778D"/>
    <w:multiLevelType w:val="hybridMultilevel"/>
    <w:tmpl w:val="3926F68E"/>
    <w:lvl w:ilvl="0" w:tplc="7A4C1354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53BE4"/>
    <w:multiLevelType w:val="hybridMultilevel"/>
    <w:tmpl w:val="92900A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3A70"/>
    <w:multiLevelType w:val="multilevel"/>
    <w:tmpl w:val="2802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5A0E2E"/>
    <w:multiLevelType w:val="multilevel"/>
    <w:tmpl w:val="7B2E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576F63"/>
    <w:multiLevelType w:val="hybridMultilevel"/>
    <w:tmpl w:val="0D1A02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93B7C"/>
    <w:multiLevelType w:val="hybridMultilevel"/>
    <w:tmpl w:val="ACBE9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8769E"/>
    <w:multiLevelType w:val="multilevel"/>
    <w:tmpl w:val="C21C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C012EE"/>
    <w:multiLevelType w:val="hybridMultilevel"/>
    <w:tmpl w:val="C39CC4BE"/>
    <w:lvl w:ilvl="0" w:tplc="7A4C1354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1567B"/>
    <w:multiLevelType w:val="multilevel"/>
    <w:tmpl w:val="DC80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B6"/>
    <w:rsid w:val="00027CB1"/>
    <w:rsid w:val="0007186E"/>
    <w:rsid w:val="001A41B6"/>
    <w:rsid w:val="008010BD"/>
    <w:rsid w:val="009E4406"/>
    <w:rsid w:val="00AD16EE"/>
    <w:rsid w:val="00C16CF9"/>
    <w:rsid w:val="00C57937"/>
    <w:rsid w:val="00C97158"/>
    <w:rsid w:val="00D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1067C-FA99-444E-8E6D-8C78A76A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7158"/>
    <w:rPr>
      <w:b/>
      <w:bCs/>
    </w:rPr>
  </w:style>
  <w:style w:type="paragraph" w:styleId="NormalWeb">
    <w:name w:val="Normal (Web)"/>
    <w:basedOn w:val="Normal"/>
    <w:uiPriority w:val="99"/>
    <w:unhideWhenUsed/>
    <w:rsid w:val="00C9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1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79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937"/>
  </w:style>
  <w:style w:type="paragraph" w:styleId="Footer">
    <w:name w:val="footer"/>
    <w:basedOn w:val="Normal"/>
    <w:link w:val="FooterChar"/>
    <w:uiPriority w:val="99"/>
    <w:unhideWhenUsed/>
    <w:rsid w:val="00C579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Suteu Debora</dc:creator>
  <cp:keywords/>
  <dc:description/>
  <cp:lastModifiedBy>Suteu Debora</cp:lastModifiedBy>
  <cp:revision>2</cp:revision>
  <dcterms:created xsi:type="dcterms:W3CDTF">2025-07-10T08:11:00Z</dcterms:created>
  <dcterms:modified xsi:type="dcterms:W3CDTF">2025-07-10T10:05:00Z</dcterms:modified>
</cp:coreProperties>
</file>